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EA" w:rsidRDefault="007C525C" w:rsidP="0016455B">
      <w:pPr>
        <w:spacing w:after="18" w:line="259" w:lineRule="auto"/>
        <w:ind w:left="-5" w:right="284" w:hanging="10"/>
        <w:jc w:val="left"/>
      </w:pPr>
      <w:r>
        <w:rPr>
          <w:sz w:val="18"/>
        </w:rPr>
        <w:t xml:space="preserve">Утвержден протоколом №2 общего  </w:t>
      </w:r>
    </w:p>
    <w:p w:rsidR="00B21AEA" w:rsidRDefault="007C525C" w:rsidP="0016455B">
      <w:pPr>
        <w:spacing w:after="67" w:line="259" w:lineRule="auto"/>
        <w:ind w:left="-5" w:right="284" w:hanging="10"/>
        <w:jc w:val="left"/>
      </w:pPr>
      <w:r>
        <w:rPr>
          <w:sz w:val="18"/>
        </w:rPr>
        <w:t xml:space="preserve">Собрания собственников </w:t>
      </w:r>
      <w:proofErr w:type="gramStart"/>
      <w:r>
        <w:rPr>
          <w:sz w:val="18"/>
        </w:rPr>
        <w:t>МКД  от</w:t>
      </w:r>
      <w:proofErr w:type="gramEnd"/>
      <w:r>
        <w:rPr>
          <w:sz w:val="18"/>
        </w:rPr>
        <w:t xml:space="preserve"> 04.12.2013г. </w:t>
      </w:r>
    </w:p>
    <w:p w:rsidR="00B21AEA" w:rsidRDefault="007C525C" w:rsidP="0016455B">
      <w:pPr>
        <w:spacing w:after="0" w:line="259" w:lineRule="auto"/>
        <w:ind w:left="10" w:right="284" w:hanging="10"/>
        <w:jc w:val="center"/>
      </w:pPr>
      <w:r>
        <w:rPr>
          <w:b/>
        </w:rPr>
        <w:t xml:space="preserve">ПРОЕКТ ДОГОВОРА </w:t>
      </w:r>
      <w:r>
        <w:t xml:space="preserve"> </w:t>
      </w:r>
    </w:p>
    <w:p w:rsidR="00B21AEA" w:rsidRDefault="007C525C" w:rsidP="0016455B">
      <w:pPr>
        <w:spacing w:after="0" w:line="259" w:lineRule="auto"/>
        <w:ind w:left="10" w:right="284" w:hanging="10"/>
        <w:jc w:val="center"/>
      </w:pPr>
      <w:r>
        <w:rPr>
          <w:b/>
        </w:rPr>
        <w:t xml:space="preserve">управления </w:t>
      </w:r>
      <w:proofErr w:type="gramStart"/>
      <w:r>
        <w:rPr>
          <w:b/>
        </w:rPr>
        <w:t>многоквартирным  дом</w:t>
      </w:r>
      <w:proofErr w:type="gramEnd"/>
      <w:r>
        <w:rPr>
          <w:b/>
        </w:rPr>
        <w:t xml:space="preserve"> №16 во 2 микрорайоне </w:t>
      </w:r>
    </w:p>
    <w:p w:rsidR="00B21AEA" w:rsidRDefault="007C525C" w:rsidP="0016455B">
      <w:pPr>
        <w:spacing w:after="0" w:line="259" w:lineRule="auto"/>
        <w:ind w:right="284" w:firstLine="0"/>
        <w:jc w:val="center"/>
      </w:pPr>
      <w:r>
        <w:rPr>
          <w:b/>
        </w:rPr>
        <w:t xml:space="preserve"> </w:t>
      </w:r>
    </w:p>
    <w:p w:rsidR="00B21AEA" w:rsidRDefault="007C525C" w:rsidP="0016455B">
      <w:pPr>
        <w:spacing w:after="5" w:line="269" w:lineRule="auto"/>
        <w:ind w:left="4802" w:right="284" w:hanging="4817"/>
        <w:jc w:val="left"/>
        <w:rPr>
          <w:b/>
        </w:rPr>
      </w:pPr>
      <w:r>
        <w:rPr>
          <w:b/>
        </w:rPr>
        <w:t xml:space="preserve">г.  Нефтеюганск                                                                                                             _________________  </w:t>
      </w:r>
    </w:p>
    <w:p w:rsidR="0016455B" w:rsidRDefault="0016455B" w:rsidP="0016455B">
      <w:pPr>
        <w:spacing w:after="5" w:line="269" w:lineRule="auto"/>
        <w:ind w:left="4802" w:right="284" w:hanging="4817"/>
        <w:jc w:val="left"/>
      </w:pPr>
    </w:p>
    <w:p w:rsidR="00B21AEA" w:rsidRDefault="007C525C" w:rsidP="0016455B">
      <w:pPr>
        <w:spacing w:after="0"/>
        <w:ind w:left="-15" w:right="284" w:firstLine="708"/>
      </w:pPr>
      <w:r>
        <w:rPr>
          <w:b/>
        </w:rPr>
        <w:t>Открытое акционерное общество «</w:t>
      </w:r>
      <w:proofErr w:type="spellStart"/>
      <w:r>
        <w:rPr>
          <w:b/>
        </w:rPr>
        <w:t>Жилищно</w:t>
      </w:r>
      <w:proofErr w:type="spellEnd"/>
      <w:r>
        <w:rPr>
          <w:b/>
        </w:rPr>
        <w:t xml:space="preserve"> – эксплуатационный участок №3», </w:t>
      </w:r>
      <w:r>
        <w:t xml:space="preserve">именуемая в дальнейшем </w:t>
      </w:r>
      <w:r>
        <w:rPr>
          <w:b/>
        </w:rPr>
        <w:t xml:space="preserve">«Управляющая компания», </w:t>
      </w:r>
      <w:r>
        <w:t>в лице генерального директора</w:t>
      </w:r>
      <w:r>
        <w:rPr>
          <w:b/>
        </w:rPr>
        <w:t xml:space="preserve"> Байкаловой Елены Фёдоровны, </w:t>
      </w:r>
      <w:r>
        <w:t xml:space="preserve">действующего на основании Устава и </w:t>
      </w:r>
      <w:r>
        <w:rPr>
          <w:b/>
        </w:rPr>
        <w:t>собственник</w:t>
      </w:r>
      <w:r>
        <w:t xml:space="preserve"> жилого (нежилого) помещения – квартиры (части квартиры, комнаты в коммунальной квартире, нежилого помещения), </w:t>
      </w:r>
      <w:r>
        <w:rPr>
          <w:b/>
        </w:rPr>
        <w:t>№ ____ в многоквартирном доме по адресу: г. Нефтеюганск, ___</w:t>
      </w:r>
      <w:proofErr w:type="gramStart"/>
      <w:r>
        <w:rPr>
          <w:b/>
        </w:rPr>
        <w:t xml:space="preserve">_  </w:t>
      </w:r>
      <w:proofErr w:type="spellStart"/>
      <w:r>
        <w:rPr>
          <w:b/>
        </w:rPr>
        <w:t>мкр</w:t>
      </w:r>
      <w:proofErr w:type="spellEnd"/>
      <w:proofErr w:type="gramEnd"/>
      <w:r>
        <w:rPr>
          <w:b/>
        </w:rPr>
        <w:t xml:space="preserve">., дом № ____ </w:t>
      </w:r>
      <w:r>
        <w:t xml:space="preserve">действующий на основании </w:t>
      </w:r>
    </w:p>
    <w:p w:rsidR="00B21AEA" w:rsidRDefault="007C525C" w:rsidP="0016455B">
      <w:pPr>
        <w:spacing w:after="0"/>
        <w:ind w:left="-15" w:right="284" w:firstLine="0"/>
      </w:pPr>
      <w:r>
        <w:t xml:space="preserve">_____________________________________________________________________________________ Серия___________№ </w:t>
      </w:r>
      <w:r>
        <w:tab/>
        <w:t xml:space="preserve">_____________ </w:t>
      </w:r>
      <w:r>
        <w:tab/>
        <w:t xml:space="preserve">от </w:t>
      </w:r>
      <w:r>
        <w:tab/>
        <w:t xml:space="preserve">____________ </w:t>
      </w:r>
      <w:r>
        <w:tab/>
        <w:t xml:space="preserve">года, </w:t>
      </w:r>
      <w:r>
        <w:tab/>
        <w:t xml:space="preserve">именуемый </w:t>
      </w:r>
      <w:r>
        <w:tab/>
        <w:t xml:space="preserve">в </w:t>
      </w:r>
      <w:r>
        <w:tab/>
        <w:t>дальнейшем</w:t>
      </w:r>
      <w:r>
        <w:rPr>
          <w:b/>
        </w:rPr>
        <w:t xml:space="preserve"> </w:t>
      </w:r>
    </w:p>
    <w:p w:rsidR="00B21AEA" w:rsidRDefault="007C525C" w:rsidP="0016455B">
      <w:pPr>
        <w:spacing w:after="5" w:line="269" w:lineRule="auto"/>
        <w:ind w:left="-5" w:right="284" w:hanging="10"/>
        <w:jc w:val="left"/>
      </w:pPr>
      <w:r>
        <w:rPr>
          <w:b/>
        </w:rPr>
        <w:t xml:space="preserve">«Собственник» </w:t>
      </w:r>
      <w:r>
        <w:rPr>
          <w:b/>
        </w:rPr>
        <w:tab/>
        <w:t xml:space="preserve">_________________________________________________________________ _______________________________________________________________________________________ </w:t>
      </w:r>
      <w:r>
        <w:t xml:space="preserve">заключили Договор о нижеследующем:   </w:t>
      </w:r>
    </w:p>
    <w:p w:rsidR="00B21AEA" w:rsidRDefault="007C525C" w:rsidP="0016455B">
      <w:pPr>
        <w:spacing w:after="41" w:line="259" w:lineRule="auto"/>
        <w:ind w:left="708" w:right="284" w:firstLine="0"/>
        <w:jc w:val="left"/>
      </w:pPr>
      <w:r>
        <w:t xml:space="preserve"> </w:t>
      </w:r>
    </w:p>
    <w:p w:rsidR="00B21AEA" w:rsidRPr="0016455B" w:rsidRDefault="007C525C" w:rsidP="0016455B">
      <w:pPr>
        <w:numPr>
          <w:ilvl w:val="0"/>
          <w:numId w:val="1"/>
        </w:numPr>
        <w:spacing w:after="0" w:line="259" w:lineRule="auto"/>
        <w:ind w:left="-113" w:right="284" w:hanging="221"/>
        <w:jc w:val="center"/>
      </w:pPr>
      <w:r>
        <w:rPr>
          <w:b/>
        </w:rPr>
        <w:t xml:space="preserve">Предмет договора и общие положения. </w:t>
      </w:r>
    </w:p>
    <w:p w:rsidR="0016455B" w:rsidRDefault="0016455B" w:rsidP="0016455B">
      <w:pPr>
        <w:spacing w:after="0" w:line="259" w:lineRule="auto"/>
        <w:ind w:left="221" w:right="284" w:firstLine="0"/>
        <w:jc w:val="center"/>
      </w:pPr>
    </w:p>
    <w:p w:rsidR="00B21AEA" w:rsidRDefault="007C525C" w:rsidP="0016455B">
      <w:pPr>
        <w:numPr>
          <w:ilvl w:val="1"/>
          <w:numId w:val="1"/>
        </w:numPr>
        <w:spacing w:after="0"/>
        <w:ind w:left="-113" w:right="284" w:firstLine="566"/>
      </w:pPr>
      <w:r>
        <w:t xml:space="preserve">Управляющая организация по заданию собственников помещений в течение срока </w:t>
      </w:r>
      <w:proofErr w:type="gramStart"/>
      <w:r>
        <w:t>действия  Договора</w:t>
      </w:r>
      <w:proofErr w:type="gramEnd"/>
      <w:r>
        <w:t xml:space="preserve">, за плату обязуется осуществлять деятельность по управлению многоквартирным домом, а именно:  </w:t>
      </w:r>
    </w:p>
    <w:p w:rsidR="00B21AEA" w:rsidRDefault="007C525C" w:rsidP="0016455B">
      <w:pPr>
        <w:ind w:left="-113" w:right="284" w:firstLine="566"/>
      </w:pPr>
      <w:r>
        <w:t xml:space="preserve">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w:t>
      </w:r>
    </w:p>
    <w:p w:rsidR="00B21AEA" w:rsidRDefault="007C525C" w:rsidP="0016455B">
      <w:pPr>
        <w:spacing w:after="21" w:line="259" w:lineRule="auto"/>
        <w:ind w:left="-102" w:right="284" w:hanging="11"/>
      </w:pPr>
      <w:r>
        <w:t xml:space="preserve">б) предоставлять коммунальные услуги собственникам помещений и иным лицам, пользующимся помещениями в многоквартирном доме (далее – потребителям); </w:t>
      </w:r>
    </w:p>
    <w:p w:rsidR="00B21AEA" w:rsidRDefault="007C525C" w:rsidP="0016455B">
      <w:pPr>
        <w:spacing w:after="21" w:line="259" w:lineRule="auto"/>
        <w:ind w:right="284" w:hanging="11"/>
      </w:pPr>
      <w:r>
        <w:t xml:space="preserve">в) осуществлять иную, направленную на достижение целей управления многоквартирным домом деятельность. </w:t>
      </w:r>
    </w:p>
    <w:p w:rsidR="00B21AEA" w:rsidRDefault="007C525C" w:rsidP="0016455B">
      <w:pPr>
        <w:ind w:left="-15" w:right="284"/>
      </w:pPr>
      <w:r>
        <w:t xml:space="preserve">1.1.1. Граница между личным имуществом Собственника и общим имуществом в многоквартирном доме проходит: </w:t>
      </w:r>
    </w:p>
    <w:p w:rsidR="00B21AEA" w:rsidRDefault="007C525C" w:rsidP="0016455B">
      <w:pPr>
        <w:numPr>
          <w:ilvl w:val="0"/>
          <w:numId w:val="2"/>
        </w:numPr>
        <w:ind w:right="284" w:firstLine="0"/>
      </w:pPr>
      <w:r>
        <w:t xml:space="preserve">по строительным конструкциям – по внутренней поверхности стен помещения, оконным заполнениям и входной двери в помещение (квартиру) Собственника; </w:t>
      </w:r>
    </w:p>
    <w:p w:rsidR="00B21AEA" w:rsidRDefault="007C525C" w:rsidP="0016455B">
      <w:pPr>
        <w:numPr>
          <w:ilvl w:val="0"/>
          <w:numId w:val="2"/>
        </w:numPr>
        <w:ind w:right="284" w:firstLine="0"/>
      </w:pPr>
      <w:r>
        <w:t xml:space="preserve">в системах горячего и холодного водоснабжения – по отсекающей арматуре (по первым отсекающим вентилям) от стояковых трубопроводов, проходящим через помещение Собственника. Вентили принадлежат к общему имуществу. При </w:t>
      </w:r>
      <w:proofErr w:type="gramStart"/>
      <w:r>
        <w:t>отсутствии  вентилей</w:t>
      </w:r>
      <w:proofErr w:type="gramEnd"/>
      <w:r>
        <w:t xml:space="preserve"> – граница проходит по первым сварным соединениям на стояках; </w:t>
      </w:r>
    </w:p>
    <w:p w:rsidR="00B21AEA" w:rsidRDefault="007C525C" w:rsidP="0016455B">
      <w:pPr>
        <w:numPr>
          <w:ilvl w:val="0"/>
          <w:numId w:val="2"/>
        </w:numPr>
        <w:ind w:right="284" w:firstLine="0"/>
      </w:pPr>
      <w:r>
        <w:t xml:space="preserve">в системах водоотведения (канализации) – по первому стыковому соединению на ответвлении </w:t>
      </w:r>
      <w:proofErr w:type="gramStart"/>
      <w:r>
        <w:t>от  стояка</w:t>
      </w:r>
      <w:proofErr w:type="gramEnd"/>
      <w:r>
        <w:t xml:space="preserve">, проходящего через помещение Собственника; </w:t>
      </w:r>
    </w:p>
    <w:p w:rsidR="00B21AEA" w:rsidRDefault="007C525C" w:rsidP="0016455B">
      <w:pPr>
        <w:numPr>
          <w:ilvl w:val="0"/>
          <w:numId w:val="2"/>
        </w:numPr>
        <w:ind w:right="284" w:firstLine="0"/>
      </w:pPr>
      <w:r>
        <w:t xml:space="preserve">в системе электроснабжения – по </w:t>
      </w:r>
      <w:proofErr w:type="gramStart"/>
      <w:r>
        <w:t>вводным  автоматическим</w:t>
      </w:r>
      <w:proofErr w:type="gramEnd"/>
      <w:r>
        <w:t xml:space="preserve"> выключателям, расположенных в этажном щитке. Квартирный электросчетчик, автоматические выключатели, УЗО, после вводного </w:t>
      </w:r>
      <w:proofErr w:type="gramStart"/>
      <w:r>
        <w:t>выключателя  принадлежат</w:t>
      </w:r>
      <w:proofErr w:type="gramEnd"/>
      <w:r>
        <w:t xml:space="preserve"> к личному имуществу Собственника. Вводный автомат (выключатель) принадлежит общему имуществу; </w:t>
      </w:r>
    </w:p>
    <w:p w:rsidR="00B21AEA" w:rsidRDefault="007C525C" w:rsidP="0016455B">
      <w:pPr>
        <w:numPr>
          <w:ilvl w:val="0"/>
          <w:numId w:val="2"/>
        </w:numPr>
        <w:ind w:right="284" w:firstLine="0"/>
      </w:pPr>
      <w:r>
        <w:t xml:space="preserve">системе газоснабжения – по отсекающему крану, отсекающий кран принадлежит общему имуществу. </w:t>
      </w:r>
    </w:p>
    <w:p w:rsidR="00B21AEA" w:rsidRDefault="007C525C" w:rsidP="0016455B">
      <w:pPr>
        <w:ind w:left="-15" w:right="284"/>
      </w:pPr>
      <w:r>
        <w:t xml:space="preserve">1.1.2. Граница между общим имуществом в многоквартирном доме и имуществом, принадлежащим другим организациям (собственникам, не имеющим в собственности помещения в данном доме) проходит: </w:t>
      </w:r>
    </w:p>
    <w:p w:rsidR="00B21AEA" w:rsidRDefault="007C525C" w:rsidP="0016455B">
      <w:pPr>
        <w:numPr>
          <w:ilvl w:val="0"/>
          <w:numId w:val="2"/>
        </w:numPr>
        <w:ind w:right="284" w:firstLine="0"/>
      </w:pPr>
      <w:r>
        <w:t xml:space="preserve">по земельному участку – по установленным границам земельного участка многоквартирного дома, согласно государственному кадастровому учету;  </w:t>
      </w:r>
    </w:p>
    <w:p w:rsidR="00B21AEA" w:rsidRDefault="007C525C" w:rsidP="0016455B">
      <w:pPr>
        <w:numPr>
          <w:ilvl w:val="0"/>
          <w:numId w:val="2"/>
        </w:numPr>
        <w:ind w:right="284" w:firstLine="0"/>
      </w:pPr>
      <w:r>
        <w:t xml:space="preserve">в системе отопления и горячего водоснабжения – по входным задвижкам на индивидуальном тепловом пункте (пунктах) системы теплопотребления многоквартирного дома. Входные задвижки, индивидуальный тепловой пункт (пункты), разводящие и стояковые трубопроводы с отсечными вентилями, </w:t>
      </w:r>
      <w:r>
        <w:lastRenderedPageBreak/>
        <w:t xml:space="preserve">расположенными в помещениях собственников, являются общим имуществом. Подводящие трубопроводы до входных задвижек в индивидуальном тепловом пункте (пунктах) является собственностью другой организации; </w:t>
      </w:r>
    </w:p>
    <w:p w:rsidR="00B21AEA" w:rsidRDefault="007C525C" w:rsidP="0016455B">
      <w:pPr>
        <w:numPr>
          <w:ilvl w:val="0"/>
          <w:numId w:val="2"/>
        </w:numPr>
        <w:ind w:right="284" w:firstLine="0"/>
      </w:pPr>
      <w:r>
        <w:t xml:space="preserve">в системе холодного водоснабжения – по входной задвижке (вентилю) </w:t>
      </w:r>
      <w:proofErr w:type="gramStart"/>
      <w:r>
        <w:t>на  водомерном</w:t>
      </w:r>
      <w:proofErr w:type="gramEnd"/>
      <w:r>
        <w:t xml:space="preserve"> узле. Входная задвижка (вентиль), водомерный узел, разводящие и стояковые трубопроводы с отсечными вентилями, расположенными в помещениях собственников, являются общим имуществом. </w:t>
      </w:r>
    </w:p>
    <w:p w:rsidR="00B21AEA" w:rsidRDefault="007C525C" w:rsidP="0016455B">
      <w:pPr>
        <w:ind w:left="-15" w:right="284" w:firstLine="0"/>
      </w:pPr>
      <w:r>
        <w:t xml:space="preserve">Подводящий трубопровод до входной задвижки (вентилю) является собственностью другой организации; </w:t>
      </w:r>
    </w:p>
    <w:p w:rsidR="00B21AEA" w:rsidRDefault="007C525C" w:rsidP="0016455B">
      <w:pPr>
        <w:numPr>
          <w:ilvl w:val="0"/>
          <w:numId w:val="2"/>
        </w:numPr>
        <w:ind w:right="284" w:firstLine="0"/>
      </w:pPr>
      <w:r>
        <w:t xml:space="preserve">в системе водоотведения (канализации) – по канализационному выпуску (выпускам) в первый канализационный колодец (колодцы). Выпуск из домовой канализации, разводящие и стояковые канализационные трубопроводы до плоскости раструбов тройников в помещениях собственников, а также вытяжные трубы и фановая разводка в доме, являются общим имуществом. Первый канализационный колодец (колодцы) и дворовая канализационная сеть являются собственностью другой организации; </w:t>
      </w:r>
    </w:p>
    <w:p w:rsidR="00B21AEA" w:rsidRDefault="007C525C" w:rsidP="0016455B">
      <w:pPr>
        <w:numPr>
          <w:ilvl w:val="0"/>
          <w:numId w:val="2"/>
        </w:numPr>
        <w:ind w:right="284" w:firstLine="0"/>
      </w:pPr>
      <w:r>
        <w:t xml:space="preserve">в системе электроснабжения – по точке присоединения к вводному распределительному устройству (ВРУ) многоквартирного дома при кабельной линии электропередач. </w:t>
      </w:r>
      <w:proofErr w:type="gramStart"/>
      <w:r>
        <w:t>ВРУ,  электротехническое</w:t>
      </w:r>
      <w:proofErr w:type="gramEnd"/>
      <w:r>
        <w:t xml:space="preserve"> оборудование и электропроводка в местах общего пользования, стояковые провода, этажные щиты со всем оборудованием, включая автоматические выключатели до индивидуального прибора учета электрической энергии, являются общим имуществом. Кабельная линия электропередачи от подстанции до ВРУ многоквартирного </w:t>
      </w:r>
      <w:proofErr w:type="gramStart"/>
      <w:r>
        <w:t>дома  являются</w:t>
      </w:r>
      <w:proofErr w:type="gramEnd"/>
      <w:r>
        <w:t xml:space="preserve"> собственностью другой организации; </w:t>
      </w:r>
    </w:p>
    <w:p w:rsidR="00B21AEA" w:rsidRDefault="007C525C" w:rsidP="0016455B">
      <w:pPr>
        <w:numPr>
          <w:ilvl w:val="0"/>
          <w:numId w:val="2"/>
        </w:numPr>
        <w:ind w:right="284" w:firstLine="0"/>
      </w:pPr>
      <w:r>
        <w:t xml:space="preserve">в системе газоснабжения – является место соединения первого запорного устройства с внешней газораспределительной сетью. </w:t>
      </w:r>
    </w:p>
    <w:p w:rsidR="00B21AEA" w:rsidRDefault="007C525C" w:rsidP="0016455B">
      <w:pPr>
        <w:numPr>
          <w:ilvl w:val="1"/>
          <w:numId w:val="14"/>
        </w:numPr>
        <w:ind w:right="284"/>
      </w:pPr>
      <w:r>
        <w:t xml:space="preserve">Собственнику </w:t>
      </w:r>
      <w:proofErr w:type="gramStart"/>
      <w:r>
        <w:t>принадлежит  квартира</w:t>
      </w:r>
      <w:proofErr w:type="gramEnd"/>
      <w:r>
        <w:t xml:space="preserve"> № ____ в доме по  адресу:  г. Нефтеюганск,</w:t>
      </w:r>
      <w:r w:rsidR="0016455B" w:rsidRPr="0016455B">
        <w:t xml:space="preserve"> </w:t>
      </w:r>
      <w:r>
        <w:t xml:space="preserve">___ микрорайон, дом № ____ на основании ___________________________________________________ Под  лицами, пользующимися жилыми и нежилыми помещениями признаются: </w:t>
      </w:r>
    </w:p>
    <w:p w:rsidR="00B21AEA" w:rsidRDefault="007C525C" w:rsidP="0016455B">
      <w:pPr>
        <w:spacing w:after="0" w:line="277" w:lineRule="auto"/>
        <w:ind w:left="-15" w:right="284"/>
        <w:jc w:val="left"/>
      </w:pPr>
      <w:r>
        <w:t xml:space="preserve">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r>
        <w:tab/>
        <w:t xml:space="preserve">В </w:t>
      </w:r>
      <w:r>
        <w:tab/>
        <w:t xml:space="preserve">целях </w:t>
      </w:r>
      <w:r>
        <w:tab/>
        <w:t xml:space="preserve">настоящего </w:t>
      </w:r>
      <w:r>
        <w:tab/>
        <w:t xml:space="preserve">договора </w:t>
      </w:r>
      <w:r>
        <w:tab/>
        <w:t xml:space="preserve">указанные </w:t>
      </w:r>
      <w:r>
        <w:tab/>
        <w:t xml:space="preserve">лица </w:t>
      </w:r>
      <w:r>
        <w:tab/>
        <w:t xml:space="preserve">именуются пользователями помещений.  </w:t>
      </w:r>
    </w:p>
    <w:p w:rsidR="00B21AEA" w:rsidRDefault="007C525C" w:rsidP="0016455B">
      <w:pPr>
        <w:numPr>
          <w:ilvl w:val="1"/>
          <w:numId w:val="14"/>
        </w:numPr>
        <w:ind w:right="284"/>
      </w:pPr>
      <w:r>
        <w:t xml:space="preserve">Управление многоквартирным домом осуществляется Управляющей организацией в интересах Собственника и пользователей помещений в период срока действия договора, установленного настоящим договором. </w:t>
      </w:r>
    </w:p>
    <w:p w:rsidR="00B21AEA" w:rsidRDefault="007C525C" w:rsidP="0016455B">
      <w:pPr>
        <w:numPr>
          <w:ilvl w:val="1"/>
          <w:numId w:val="14"/>
        </w:numPr>
        <w:ind w:right="284"/>
      </w:pPr>
      <w:r>
        <w:t xml:space="preserve">Состав общего имущества многоквартирного дома, в отношении которого будет осуществляться управление, приведен в Приложении № 1 к настоящему договору. </w:t>
      </w:r>
    </w:p>
    <w:p w:rsidR="00B21AEA" w:rsidRDefault="007C525C" w:rsidP="0016455B">
      <w:pPr>
        <w:spacing w:after="0" w:line="277" w:lineRule="auto"/>
        <w:ind w:left="-15" w:right="284"/>
        <w:jc w:val="left"/>
      </w:pPr>
      <w:r>
        <w:t xml:space="preserve">Техническая </w:t>
      </w:r>
      <w:r>
        <w:tab/>
        <w:t xml:space="preserve">характеристика </w:t>
      </w:r>
      <w:r>
        <w:tab/>
        <w:t xml:space="preserve">многоквартирного </w:t>
      </w:r>
      <w:r>
        <w:tab/>
        <w:t xml:space="preserve">дома, </w:t>
      </w:r>
      <w:r>
        <w:tab/>
        <w:t xml:space="preserve">в </w:t>
      </w:r>
      <w:r>
        <w:tab/>
        <w:t xml:space="preserve">отношении </w:t>
      </w:r>
      <w:r>
        <w:tab/>
        <w:t xml:space="preserve">которого </w:t>
      </w:r>
      <w:r>
        <w:tab/>
        <w:t xml:space="preserve">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 </w:t>
      </w:r>
    </w:p>
    <w:p w:rsidR="00B21AEA" w:rsidRDefault="007C525C" w:rsidP="0016455B">
      <w:pPr>
        <w:numPr>
          <w:ilvl w:val="1"/>
          <w:numId w:val="14"/>
        </w:numPr>
        <w:ind w:right="284"/>
      </w:pPr>
      <w:r>
        <w:t xml:space="preserve">Управляющая организация </w:t>
      </w:r>
      <w:proofErr w:type="gramStart"/>
      <w:r>
        <w:t>оказывает  услуги</w:t>
      </w:r>
      <w:proofErr w:type="gramEnd"/>
      <w:r>
        <w:t xml:space="preserve"> и выполняет работы (текущий ремонт) по надлежащему содержанию общего имущества собственников помещений (пользователей  помещений) в многоквартирном доме по перечням работ и услуг, определяемых Приложением № 2 к настоящему договору.  </w:t>
      </w:r>
    </w:p>
    <w:p w:rsidR="00B21AEA" w:rsidRDefault="007C525C" w:rsidP="0016455B">
      <w:pPr>
        <w:numPr>
          <w:ilvl w:val="1"/>
          <w:numId w:val="14"/>
        </w:numPr>
        <w:ind w:right="284"/>
      </w:pPr>
      <w:r>
        <w:t xml:space="preserve">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w:t>
      </w:r>
      <w:proofErr w:type="gramStart"/>
      <w:r>
        <w:t>определяются  исключительно</w:t>
      </w:r>
      <w:proofErr w:type="gramEnd"/>
      <w:r>
        <w:t xml:space="preserve"> целями исполнения Договора, нормами действующего законодательства, установлены в Приложении № 3 к Договору  </w:t>
      </w:r>
    </w:p>
    <w:p w:rsidR="00B21AEA" w:rsidRDefault="007C525C" w:rsidP="0016455B">
      <w:pPr>
        <w:numPr>
          <w:ilvl w:val="1"/>
          <w:numId w:val="14"/>
        </w:numPr>
        <w:ind w:right="284"/>
      </w:pPr>
      <w:r>
        <w:t xml:space="preserve">Управляющая организация обеспечивает решение вопросов пользования общим имуществом Собственников помещений в многоквартирном </w:t>
      </w:r>
      <w:proofErr w:type="gramStart"/>
      <w:r>
        <w:t>доме  в</w:t>
      </w:r>
      <w:proofErr w:type="gramEnd"/>
      <w:r>
        <w:t xml:space="preserve"> соответствии с решением общего собрания собственников помещений многоквартирного дома. </w:t>
      </w:r>
    </w:p>
    <w:p w:rsidR="00B21AEA" w:rsidRDefault="007C525C" w:rsidP="0016455B">
      <w:pPr>
        <w:ind w:left="-15" w:right="284"/>
      </w:pPr>
      <w:r>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своего имени, но в интересах собственников помещений. </w:t>
      </w:r>
    </w:p>
    <w:p w:rsidR="00B21AEA" w:rsidRDefault="007C525C" w:rsidP="0016455B">
      <w:pPr>
        <w:numPr>
          <w:ilvl w:val="1"/>
          <w:numId w:val="14"/>
        </w:numPr>
        <w:ind w:right="284"/>
      </w:pPr>
      <w:r>
        <w:t xml:space="preserve">Управляющая организация осуществляет услуги по обеспечению собственников помещений коммунальными услугами: горячее и холодное водоснабжение, водоотведение, отопление </w:t>
      </w:r>
      <w:r>
        <w:lastRenderedPageBreak/>
        <w:t xml:space="preserve">(теплоснабжение), электроснабжение, утилизация ТБО путем заключения от собственного имени договоров с </w:t>
      </w:r>
      <w:proofErr w:type="spellStart"/>
      <w:r>
        <w:t>ресурсоснабжающими</w:t>
      </w:r>
      <w:proofErr w:type="spellEnd"/>
      <w:r>
        <w:t xml:space="preserve"> организациями.  </w:t>
      </w:r>
    </w:p>
    <w:p w:rsidR="00B21AEA" w:rsidRDefault="007C525C" w:rsidP="0016455B">
      <w:pPr>
        <w:numPr>
          <w:ilvl w:val="1"/>
          <w:numId w:val="14"/>
        </w:numPr>
        <w:spacing w:after="0"/>
        <w:ind w:right="284"/>
      </w:pPr>
      <w:r>
        <w:t xml:space="preserve">При исполнении настоящего договора Стороны обязуются руководствоваться условиями, изложенными в настоящем договоре, а также Жилищным законодательством Российской Федерации, нормативными правовыми актами,  нормами иного законодательства, относящихся к деятельности по управлению многоквартирными домами, а также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B21AEA" w:rsidRDefault="007C525C" w:rsidP="0016455B">
      <w:pPr>
        <w:numPr>
          <w:ilvl w:val="1"/>
          <w:numId w:val="14"/>
        </w:numPr>
        <w:ind w:right="284"/>
      </w:pPr>
      <w:r>
        <w:t xml:space="preserve">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w:t>
      </w:r>
      <w:proofErr w:type="gramStart"/>
      <w:r>
        <w:t>прекращения  Договора</w:t>
      </w:r>
      <w:proofErr w:type="gramEnd"/>
      <w:r>
        <w:t xml:space="preserve">.  </w:t>
      </w:r>
    </w:p>
    <w:p w:rsidR="00B21AEA" w:rsidRDefault="007C525C" w:rsidP="0016455B">
      <w:pPr>
        <w:numPr>
          <w:ilvl w:val="1"/>
          <w:numId w:val="14"/>
        </w:numPr>
        <w:ind w:right="284"/>
      </w:pPr>
      <w:r>
        <w:t>Условия настоящего договора утверждены общим собранием собственников многоквартирного дома № ___ в ______ микрорайоне и закреплены в протоколе общего собрания собственников помещений № ___ от _________________года,</w:t>
      </w:r>
      <w:r>
        <w:rPr>
          <w:color w:val="FF0000"/>
          <w:sz w:val="28"/>
        </w:rPr>
        <w:t xml:space="preserve"> </w:t>
      </w:r>
      <w:r>
        <w:t xml:space="preserve">и являются одинаковыми и </w:t>
      </w:r>
      <w:proofErr w:type="gramStart"/>
      <w:r>
        <w:t>обязательными  для</w:t>
      </w:r>
      <w:proofErr w:type="gramEnd"/>
      <w:r>
        <w:t xml:space="preserve"> всех собственников помещений.</w:t>
      </w:r>
      <w:r>
        <w:rPr>
          <w:b/>
        </w:rPr>
        <w:t xml:space="preserve"> </w:t>
      </w:r>
    </w:p>
    <w:p w:rsidR="00B21AEA" w:rsidRDefault="007C525C" w:rsidP="0016455B">
      <w:pPr>
        <w:spacing w:after="37" w:line="259" w:lineRule="auto"/>
        <w:ind w:right="284" w:firstLine="0"/>
        <w:jc w:val="center"/>
      </w:pPr>
      <w:r>
        <w:rPr>
          <w:b/>
        </w:rPr>
        <w:t xml:space="preserve"> </w:t>
      </w:r>
    </w:p>
    <w:p w:rsidR="00B21AEA" w:rsidRDefault="007C525C" w:rsidP="0016455B">
      <w:pPr>
        <w:spacing w:after="0" w:line="259" w:lineRule="auto"/>
        <w:ind w:left="10" w:right="284" w:hanging="10"/>
        <w:jc w:val="center"/>
      </w:pPr>
      <w:r>
        <w:rPr>
          <w:b/>
        </w:rPr>
        <w:t xml:space="preserve">2. Обязанности сторон. </w:t>
      </w:r>
    </w:p>
    <w:p w:rsidR="00B21AEA" w:rsidRDefault="007C525C" w:rsidP="0016455B">
      <w:pPr>
        <w:spacing w:after="36" w:line="259" w:lineRule="auto"/>
        <w:ind w:right="284" w:firstLine="0"/>
        <w:jc w:val="center"/>
      </w:pPr>
      <w:r>
        <w:rPr>
          <w:b/>
        </w:rPr>
        <w:t xml:space="preserve"> </w:t>
      </w:r>
    </w:p>
    <w:p w:rsidR="00B21AEA" w:rsidRDefault="007C525C" w:rsidP="0016455B">
      <w:pPr>
        <w:spacing w:after="5" w:line="269" w:lineRule="auto"/>
        <w:ind w:left="370" w:right="284" w:hanging="10"/>
        <w:jc w:val="left"/>
      </w:pPr>
      <w:r>
        <w:rPr>
          <w:b/>
        </w:rPr>
        <w:t>2.1. Собственники помещений и иные потребители обязаны:</w:t>
      </w:r>
      <w:r>
        <w:rPr>
          <w:b/>
          <w:i/>
        </w:rPr>
        <w:t xml:space="preserve"> </w:t>
      </w:r>
    </w:p>
    <w:p w:rsidR="00B21AEA" w:rsidRDefault="007C525C" w:rsidP="0016455B">
      <w:pPr>
        <w:numPr>
          <w:ilvl w:val="2"/>
          <w:numId w:val="15"/>
        </w:numPr>
        <w:ind w:right="284"/>
      </w:pPr>
      <w:r>
        <w:t xml:space="preserve">Передать Управляющей организации полномочия по управлению многоквартирным домом, предусмотренным п. 1.1 настоящего Договора. </w:t>
      </w:r>
    </w:p>
    <w:p w:rsidR="00B21AEA" w:rsidRDefault="007C525C" w:rsidP="0016455B">
      <w:pPr>
        <w:numPr>
          <w:ilvl w:val="2"/>
          <w:numId w:val="15"/>
        </w:numPr>
        <w:spacing w:after="4"/>
        <w:ind w:right="284"/>
      </w:pPr>
      <w:r>
        <w:t xml:space="preserve">Обеспечить доступ в принадлежащее ему помещение представителям Управляющей организации, а также организаций, осуществляющих </w:t>
      </w:r>
      <w:proofErr w:type="spellStart"/>
      <w:r>
        <w:t>жилищно</w:t>
      </w:r>
      <w:proofErr w:type="spellEnd"/>
      <w:r>
        <w:t xml:space="preserve"> – коммунальное обслуживание многоквартирного дома в заранее согласованное с ними время для осмотра приборов учета и контроля, а также, в случае возникновения аварийной ситуации (в любое время), для выполнения необходимого ремонта имущества многоквартирного дома или работ по ликвидации аварий. </w:t>
      </w:r>
    </w:p>
    <w:p w:rsidR="00B21AEA" w:rsidRDefault="007C525C" w:rsidP="0016455B">
      <w:pPr>
        <w:numPr>
          <w:ilvl w:val="2"/>
          <w:numId w:val="15"/>
        </w:numPr>
        <w:ind w:right="284"/>
      </w:pPr>
      <w:r>
        <w:t xml:space="preserve">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 </w:t>
      </w:r>
    </w:p>
    <w:p w:rsidR="00B21AEA" w:rsidRDefault="007C525C" w:rsidP="0016455B">
      <w:pPr>
        <w:numPr>
          <w:ilvl w:val="2"/>
          <w:numId w:val="15"/>
        </w:numPr>
        <w:spacing w:after="4"/>
        <w:ind w:right="284"/>
      </w:pPr>
      <w:r>
        <w:t xml:space="preserve">Содержать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 </w:t>
      </w:r>
    </w:p>
    <w:p w:rsidR="00B21AEA" w:rsidRDefault="007C525C" w:rsidP="0016455B">
      <w:pPr>
        <w:numPr>
          <w:ilvl w:val="2"/>
          <w:numId w:val="15"/>
        </w:numPr>
        <w:ind w:right="284"/>
      </w:pPr>
      <w:r>
        <w:t xml:space="preserve">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B21AEA" w:rsidRDefault="007C525C" w:rsidP="0016455B">
      <w:pPr>
        <w:numPr>
          <w:ilvl w:val="2"/>
          <w:numId w:val="15"/>
        </w:numPr>
        <w:ind w:right="284"/>
      </w:pPr>
      <w:r>
        <w:t xml:space="preserve">При обнаружении неисправностей (аварий) внутриквартирного оборудования, общих (квартирных) или индивидуальных приборов учета немедленно сообщить о них письменно по электронной почте или устно по телефону Управляющей организации, в </w:t>
      </w:r>
      <w:proofErr w:type="spellStart"/>
      <w:r>
        <w:t>аварийно</w:t>
      </w:r>
      <w:proofErr w:type="spellEnd"/>
      <w:r>
        <w:t xml:space="preserve"> – диспетчерскую   службу, а при наличии возможности - принимать все возможные меры по их устранению.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аварийно-диспетчерскую службу. </w:t>
      </w:r>
    </w:p>
    <w:p w:rsidR="00B21AEA" w:rsidRDefault="007C525C" w:rsidP="0016455B">
      <w:pPr>
        <w:numPr>
          <w:ilvl w:val="2"/>
          <w:numId w:val="15"/>
        </w:numPr>
        <w:ind w:right="284"/>
      </w:pPr>
      <w:r>
        <w:t xml:space="preserve">Письменно извещать Управляющую организацию в течение 5 дней (с момента изменения, заключения договоров аренды, найма и т.д.)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а также извещать Управляющую организацию об изменениях, касающихся смены собственника жилого и нежилого </w:t>
      </w:r>
      <w:proofErr w:type="gramStart"/>
      <w:r>
        <w:t>помещения,  состава</w:t>
      </w:r>
      <w:proofErr w:type="gramEnd"/>
      <w:r>
        <w:t xml:space="preserve"> семьи собственника,  </w:t>
      </w:r>
      <w:proofErr w:type="spellStart"/>
      <w:r>
        <w:t>наймодателя</w:t>
      </w:r>
      <w:proofErr w:type="spellEnd"/>
      <w:r>
        <w:t xml:space="preserve">.  </w:t>
      </w:r>
    </w:p>
    <w:p w:rsidR="00B21AEA" w:rsidRDefault="007C525C" w:rsidP="0016455B">
      <w:pPr>
        <w:numPr>
          <w:ilvl w:val="2"/>
          <w:numId w:val="15"/>
        </w:numPr>
        <w:ind w:right="284"/>
      </w:pPr>
      <w:r>
        <w:t xml:space="preserve">Своевременно и полностью вносить Управляющей организации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холодное и горячее </w:t>
      </w:r>
      <w:r>
        <w:lastRenderedPageBreak/>
        <w:t xml:space="preserve">водоснабжение, водоотведение, отопление (теплоснабжение), электроснабжение, утилизация ТБО, в том числе за лиц, проживающих в </w:t>
      </w:r>
      <w:proofErr w:type="gramStart"/>
      <w:r>
        <w:t>принадлежащем  Собственнику</w:t>
      </w:r>
      <w:proofErr w:type="gramEnd"/>
      <w:r>
        <w:t xml:space="preserve"> жилом помещении.  </w:t>
      </w:r>
    </w:p>
    <w:p w:rsidR="00B21AEA" w:rsidRDefault="007C525C" w:rsidP="0016455B">
      <w:pPr>
        <w:numPr>
          <w:ilvl w:val="2"/>
          <w:numId w:val="15"/>
        </w:numPr>
        <w:ind w:right="284"/>
      </w:pPr>
      <w:r>
        <w:t xml:space="preserve">До вселения в принадлежащие Собственнику жилые (нежилые) помещения, а также в случаях не использования им жилых (нежилых) помещений собственник обязан нести расходы на содержание общего </w:t>
      </w:r>
      <w:proofErr w:type="gramStart"/>
      <w:r>
        <w:t>имущества  многоквартирного</w:t>
      </w:r>
      <w:proofErr w:type="gramEnd"/>
      <w:r>
        <w:t xml:space="preserve"> дома, а также оплачивать услуги отопления жилых (нежилых) помещений.  </w:t>
      </w:r>
    </w:p>
    <w:p w:rsidR="00B21AEA" w:rsidRDefault="007C525C" w:rsidP="0016455B">
      <w:pPr>
        <w:numPr>
          <w:ilvl w:val="2"/>
          <w:numId w:val="15"/>
        </w:numPr>
        <w:spacing w:after="4"/>
        <w:ind w:right="284"/>
      </w:pPr>
      <w:r>
        <w:t xml:space="preserve">Предоставлять возможность Управляющей компании своевременно обслуживать и производить ремонт внутридомовых систем отопления, горячего и холодного водоснабжения, водоотведения (канализации) и электроснабжения, конструктивных элементов здания, допуская для этого в занимаемое им помещение, имеющих соответствующие полномочия должностных лиц Управляющей компании и исполнителей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санитарно-технического осмотра, а также контроля за их эксплуатацией, а для ликвидации аварий – в любое время.  </w:t>
      </w:r>
    </w:p>
    <w:p w:rsidR="00B21AEA" w:rsidRDefault="007C525C" w:rsidP="0016455B">
      <w:pPr>
        <w:numPr>
          <w:ilvl w:val="2"/>
          <w:numId w:val="15"/>
        </w:numPr>
        <w:ind w:right="284"/>
      </w:pPr>
      <w:r>
        <w:t xml:space="preserve">При </w:t>
      </w:r>
      <w:proofErr w:type="gramStart"/>
      <w:r>
        <w:t>не использовании</w:t>
      </w:r>
      <w:proofErr w:type="gramEnd"/>
      <w:r>
        <w:t xml:space="preserve">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 </w:t>
      </w:r>
    </w:p>
    <w:p w:rsidR="00B21AEA" w:rsidRDefault="007C525C" w:rsidP="0016455B">
      <w:pPr>
        <w:numPr>
          <w:ilvl w:val="2"/>
          <w:numId w:val="15"/>
        </w:numPr>
        <w:ind w:right="284"/>
      </w:pPr>
      <w:r>
        <w:t xml:space="preserve">Соблюдать порядок переустройства и перепланировки помещений, установленный действующим законодательством РФ. </w:t>
      </w:r>
    </w:p>
    <w:p w:rsidR="00B21AEA" w:rsidRDefault="007C525C" w:rsidP="0016455B">
      <w:pPr>
        <w:numPr>
          <w:ilvl w:val="2"/>
          <w:numId w:val="15"/>
        </w:numPr>
        <w:ind w:right="284"/>
      </w:pPr>
      <w:r>
        <w:t>Выбрать на общем собрании собственников помещений в многоквартирном доме лиц для образования уполномоченного органа – Совета собственников помещений, который будет согласовывать с Управляющей организацией вопросы оказания услуг и работ, предусмотренных данным договором, и осуществлять контроль за выполнением своих обязанностей по настоящему договору Управляющей организацией.</w:t>
      </w:r>
      <w:r>
        <w:rPr>
          <w:color w:val="FF0000"/>
        </w:rPr>
        <w:t xml:space="preserve"> </w:t>
      </w:r>
    </w:p>
    <w:p w:rsidR="00B21AEA" w:rsidRDefault="007C525C" w:rsidP="0016455B">
      <w:pPr>
        <w:numPr>
          <w:ilvl w:val="2"/>
          <w:numId w:val="15"/>
        </w:numPr>
        <w:spacing w:after="0"/>
        <w:ind w:right="284"/>
      </w:pPr>
      <w:r>
        <w:t xml:space="preserve">В   целях   обеспечения   нанимателей (арендаторов, других </w:t>
      </w:r>
      <w:proofErr w:type="gramStart"/>
      <w:r>
        <w:t>пользователей)  и</w:t>
      </w:r>
      <w:proofErr w:type="gramEnd"/>
      <w:r>
        <w:t xml:space="preserve">   членов   их семей   услугами   по настоящему договору в течение 10 дней с момента заключения настоящего договора направить нанимателям (арендаторам, другим пользователям) извещение о выбранной Управляющей организации, порядке и условиях обслуживания и предоставления им услуг, предусмотренными настоящим договором.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руководителя Управляющей организации, диспетчерских и дежурных служб, абонентского отдела. </w:t>
      </w:r>
    </w:p>
    <w:p w:rsidR="00B21AEA" w:rsidRDefault="007C525C" w:rsidP="0016455B">
      <w:pPr>
        <w:ind w:left="-15" w:right="284"/>
      </w:pPr>
      <w:r>
        <w:t xml:space="preserve">При заключении договоров социального найма или найма в период действия настоящего договора Собственник обязан письменно информировать нанимателей (арендаторов, других пользователей) о порядке и условиях обслуживания Управляющей организацией и обеспечении предоставления ею коммунальных услуг.  </w:t>
      </w:r>
    </w:p>
    <w:p w:rsidR="00B21AEA" w:rsidRDefault="007C525C" w:rsidP="0016455B">
      <w:pPr>
        <w:numPr>
          <w:ilvl w:val="2"/>
          <w:numId w:val="15"/>
        </w:numPr>
        <w:ind w:right="284"/>
      </w:pPr>
      <w:r>
        <w:t xml:space="preserve">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или платежному агенту не позднее 26-го числа текущего месяца. </w:t>
      </w:r>
    </w:p>
    <w:p w:rsidR="00B21AEA" w:rsidRDefault="007C525C" w:rsidP="0016455B">
      <w:pPr>
        <w:numPr>
          <w:ilvl w:val="2"/>
          <w:numId w:val="15"/>
        </w:numPr>
        <w:ind w:right="284"/>
      </w:pPr>
      <w:r>
        <w:t xml:space="preserve">Нести иные обязанности, предусмотренные Жилищным кодексом Российской Федерации, иными федеральными законами и настоящим договором. </w:t>
      </w:r>
    </w:p>
    <w:p w:rsidR="00B21AEA" w:rsidRDefault="007C525C" w:rsidP="0016455B">
      <w:pPr>
        <w:numPr>
          <w:ilvl w:val="2"/>
          <w:numId w:val="15"/>
        </w:numPr>
        <w:spacing w:after="4"/>
        <w:ind w:right="284"/>
      </w:pPr>
      <w:r>
        <w:t xml:space="preserve">Выбрать на общем собрании собственников помещений многоквартирного дома один из способов формирования фонда капитального ремонта в соответствии с Жилищным кодексом Российской Федерации.  </w:t>
      </w:r>
    </w:p>
    <w:p w:rsidR="00B21AEA" w:rsidRDefault="007C525C" w:rsidP="0016455B">
      <w:pPr>
        <w:numPr>
          <w:ilvl w:val="2"/>
          <w:numId w:val="15"/>
        </w:numPr>
        <w:ind w:right="284"/>
      </w:pPr>
      <w:r>
        <w:t xml:space="preserve">Своевременно и полностью вносить взносы на капитальный ремонт многоквартирного дома в соответствии с выбранным способом формирования фонда капитального ремонта. </w:t>
      </w:r>
    </w:p>
    <w:p w:rsidR="00B21AEA" w:rsidRDefault="007C525C" w:rsidP="0016455B">
      <w:pPr>
        <w:spacing w:after="0" w:line="259" w:lineRule="auto"/>
        <w:ind w:left="355" w:right="284" w:hanging="10"/>
        <w:jc w:val="left"/>
      </w:pPr>
      <w:r>
        <w:rPr>
          <w:b/>
        </w:rPr>
        <w:t xml:space="preserve">2.2.   </w:t>
      </w:r>
      <w:r>
        <w:rPr>
          <w:b/>
          <w:i/>
          <w:u w:val="single" w:color="000000"/>
        </w:rPr>
        <w:t>Управляющая организация обязана:</w:t>
      </w:r>
      <w:r>
        <w:rPr>
          <w:b/>
        </w:rPr>
        <w:t xml:space="preserve"> </w:t>
      </w:r>
    </w:p>
    <w:p w:rsidR="00B21AEA" w:rsidRDefault="007C525C" w:rsidP="0016455B">
      <w:pPr>
        <w:numPr>
          <w:ilvl w:val="2"/>
          <w:numId w:val="16"/>
        </w:numPr>
        <w:ind w:right="284"/>
      </w:pPr>
      <w:r>
        <w:t xml:space="preserve">Оказывать услуги и выполнять работы по управлению, содержанию и текущему ремонту общего имущества в многоквартирном доме по перечню, объему услуг, работ и условиями их выполнения, определяемых в соответствии с порядком, установленным настоящим договором. </w:t>
      </w:r>
    </w:p>
    <w:p w:rsidR="00B21AEA" w:rsidRDefault="007C525C" w:rsidP="0016455B">
      <w:pPr>
        <w:numPr>
          <w:ilvl w:val="2"/>
          <w:numId w:val="16"/>
        </w:numPr>
        <w:spacing w:after="4"/>
        <w:ind w:right="284"/>
      </w:pPr>
      <w:r>
        <w:lastRenderedPageBreak/>
        <w:t>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договоре</w:t>
      </w:r>
      <w:r>
        <w:rPr>
          <w:color w:val="FF0000"/>
        </w:rPr>
        <w:t xml:space="preserve"> </w:t>
      </w:r>
    </w:p>
    <w:p w:rsidR="00B21AEA" w:rsidRDefault="007C525C" w:rsidP="0016455B">
      <w:pPr>
        <w:numPr>
          <w:ilvl w:val="2"/>
          <w:numId w:val="16"/>
        </w:numPr>
        <w:spacing w:after="4"/>
        <w:ind w:right="284"/>
      </w:pPr>
      <w:r>
        <w:t xml:space="preserve">Незамедлительно принимать меры по устранению аварийных ситуаций, а также выполнять заявки Собственника в сроки, установленные законодательством Российской Федерации и настоящим договором. </w:t>
      </w:r>
    </w:p>
    <w:p w:rsidR="00B21AEA" w:rsidRDefault="007C525C" w:rsidP="0016455B">
      <w:pPr>
        <w:numPr>
          <w:ilvl w:val="2"/>
          <w:numId w:val="16"/>
        </w:numPr>
        <w:ind w:right="284"/>
      </w:pPr>
      <w:r>
        <w:t xml:space="preserve">Осуществлять контроль за качеством текущего ремонта, технического обслуживания и санитарного содержания многоквартирного дома и придомовых </w:t>
      </w:r>
      <w:proofErr w:type="gramStart"/>
      <w:r>
        <w:t>территорий  в</w:t>
      </w:r>
      <w:proofErr w:type="gramEnd"/>
      <w:r>
        <w:t xml:space="preserve"> случае выполнения соответствующих работ подрядными организациями. </w:t>
      </w:r>
    </w:p>
    <w:p w:rsidR="00B21AEA" w:rsidRDefault="007C525C" w:rsidP="0016455B">
      <w:pPr>
        <w:numPr>
          <w:ilvl w:val="2"/>
          <w:numId w:val="16"/>
        </w:numPr>
        <w:ind w:right="284"/>
      </w:pPr>
      <w:r>
        <w:t xml:space="preserve">Своевременно подготавливать многоквартирный дом, санитарно-техническое и иное оборудование, находящееся в нем, к эксплуатации в сезонных условиях. </w:t>
      </w:r>
    </w:p>
    <w:p w:rsidR="00B21AEA" w:rsidRDefault="007C525C" w:rsidP="0016455B">
      <w:pPr>
        <w:numPr>
          <w:ilvl w:val="2"/>
          <w:numId w:val="16"/>
        </w:numPr>
        <w:spacing w:after="0"/>
        <w:ind w:right="284"/>
      </w:pPr>
      <w:r>
        <w:t xml:space="preserve">Обеспечить своевременное (за 10 рабочих дней до предстоящего отключения) информирование Собственников через доски </w:t>
      </w:r>
      <w:proofErr w:type="gramStart"/>
      <w:r>
        <w:t>информации  в</w:t>
      </w:r>
      <w:proofErr w:type="gramEnd"/>
      <w:r>
        <w:t xml:space="preserve"> местах общего пользования о сроках предстоящего планового отключения инженерных сетей и прекращения водо-, электроснабжения, а также в течение 3-х часов с момента аварии – об авариях на инженерных сетях . </w:t>
      </w:r>
    </w:p>
    <w:p w:rsidR="00B21AEA" w:rsidRDefault="007C525C" w:rsidP="0016455B">
      <w:pPr>
        <w:numPr>
          <w:ilvl w:val="2"/>
          <w:numId w:val="16"/>
        </w:numPr>
        <w:ind w:right="284"/>
      </w:pPr>
      <w: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w:t>
      </w:r>
    </w:p>
    <w:p w:rsidR="00B21AEA" w:rsidRDefault="007C525C" w:rsidP="0016455B">
      <w:pPr>
        <w:numPr>
          <w:ilvl w:val="2"/>
          <w:numId w:val="16"/>
        </w:numPr>
        <w:ind w:right="284"/>
      </w:pPr>
      <w:r>
        <w:t xml:space="preserve">Вести лицевой счет Собственника. Своевременно, не позднее 5 числа каждого месяца, предъявлять ему к оплате счет – извещения по содержанию и ремонту общего имущества в многоквартирном доме и предоставлению коммунальных </w:t>
      </w:r>
      <w:proofErr w:type="gramStart"/>
      <w:r>
        <w:t>услуг  через</w:t>
      </w:r>
      <w:proofErr w:type="gramEnd"/>
      <w:r>
        <w:t xml:space="preserve"> почтовые ящики. </w:t>
      </w:r>
    </w:p>
    <w:p w:rsidR="00B21AEA" w:rsidRDefault="007C525C" w:rsidP="0016455B">
      <w:pPr>
        <w:numPr>
          <w:ilvl w:val="2"/>
          <w:numId w:val="16"/>
        </w:numPr>
        <w:spacing w:after="0"/>
        <w:ind w:right="284"/>
      </w:pPr>
      <w:r>
        <w:t xml:space="preserve">Обеспечить регистрационный учет проживающих в многоквартирном доме граждан. </w:t>
      </w:r>
    </w:p>
    <w:p w:rsidR="00B21AEA" w:rsidRDefault="007C525C" w:rsidP="0016455B">
      <w:pPr>
        <w:numPr>
          <w:ilvl w:val="2"/>
          <w:numId w:val="16"/>
        </w:numPr>
        <w:ind w:right="284"/>
      </w:pPr>
      <w: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w:t>
      </w:r>
    </w:p>
    <w:p w:rsidR="00B21AEA" w:rsidRDefault="007C525C" w:rsidP="0016455B">
      <w:pPr>
        <w:numPr>
          <w:ilvl w:val="2"/>
          <w:numId w:val="16"/>
        </w:numPr>
        <w:ind w:right="284"/>
      </w:pPr>
      <w:r>
        <w:t xml:space="preserve">Представлять ежегодный  отчет о проделанной работе и выполнении условий договора путем его размещения на официальном сайте управляющей компании по адресу:  </w:t>
      </w:r>
      <w:hyperlink r:id="rId7">
        <w:r>
          <w:rPr>
            <w:color w:val="0000FF"/>
            <w:u w:val="single" w:color="0000FF"/>
          </w:rPr>
          <w:t>www.zheu</w:t>
        </w:r>
      </w:hyperlink>
      <w:hyperlink r:id="rId8">
        <w:r>
          <w:rPr>
            <w:color w:val="0000FF"/>
            <w:u w:val="single" w:color="0000FF"/>
          </w:rPr>
          <w:t>-</w:t>
        </w:r>
      </w:hyperlink>
      <w:hyperlink r:id="rId9">
        <w:r>
          <w:rPr>
            <w:color w:val="0000FF"/>
            <w:u w:val="single" w:color="0000FF"/>
          </w:rPr>
          <w:t>3.</w:t>
        </w:r>
      </w:hyperlink>
      <w:hyperlink r:id="rId10">
        <w:r>
          <w:rPr>
            <w:color w:val="0000FF"/>
            <w:u w:val="single" w:color="0000FF"/>
          </w:rPr>
          <w:t>ru</w:t>
        </w:r>
      </w:hyperlink>
      <w:hyperlink r:id="rId11">
        <w:r>
          <w:rPr>
            <w:color w:val="FF0000"/>
          </w:rPr>
          <w:t>.</w:t>
        </w:r>
      </w:hyperlink>
      <w:r>
        <w:rPr>
          <w:color w:val="FF0000"/>
        </w:rPr>
        <w:t xml:space="preserve"> </w:t>
      </w:r>
    </w:p>
    <w:p w:rsidR="00B21AEA" w:rsidRDefault="007C525C" w:rsidP="0016455B">
      <w:pPr>
        <w:numPr>
          <w:ilvl w:val="2"/>
          <w:numId w:val="16"/>
        </w:numPr>
        <w:spacing w:after="3"/>
        <w:ind w:right="284"/>
      </w:pPr>
      <w:r>
        <w:t xml:space="preserve">В течение 7 дней рассматривать обращения граждан, связанные с согласованием замены (установки) индивидуальных приборов учета количества (объемов) потребляемых коммунальных услуг. </w:t>
      </w:r>
    </w:p>
    <w:p w:rsidR="00B21AEA" w:rsidRDefault="007C525C" w:rsidP="0016455B">
      <w:pPr>
        <w:numPr>
          <w:ilvl w:val="2"/>
          <w:numId w:val="16"/>
        </w:numPr>
        <w:ind w:right="284"/>
      </w:pPr>
      <w:r>
        <w:t xml:space="preserve">Информировать пользователей помещений через доски информации, установленные в местах общего пользования,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 </w:t>
      </w:r>
    </w:p>
    <w:p w:rsidR="00B21AEA" w:rsidRDefault="007C525C" w:rsidP="0016455B">
      <w:pPr>
        <w:numPr>
          <w:ilvl w:val="2"/>
          <w:numId w:val="16"/>
        </w:numPr>
        <w:spacing w:after="0"/>
        <w:ind w:right="284"/>
      </w:pPr>
      <w:r>
        <w:t xml:space="preserve">Информировать Собственников жилых помещений об изменении размера платы за коммунальные услуги не позднее, чем за 30 дней до даты представления платежных документов, на основании которых будет вноситься оплата за коммунальные услуги в ином </w:t>
      </w:r>
      <w:proofErr w:type="gramStart"/>
      <w:r>
        <w:t>размере,  путем</w:t>
      </w:r>
      <w:proofErr w:type="gramEnd"/>
      <w:r>
        <w:t xml:space="preserve"> извещения через  доски информации, если иное решение не было принято на общем собрании собственников. </w:t>
      </w:r>
    </w:p>
    <w:p w:rsidR="00B21AEA" w:rsidRDefault="007C525C" w:rsidP="0016455B">
      <w:pPr>
        <w:numPr>
          <w:ilvl w:val="2"/>
          <w:numId w:val="16"/>
        </w:numPr>
        <w:spacing w:after="3"/>
        <w:ind w:right="284"/>
      </w:pPr>
      <w:r>
        <w:t xml:space="preserve">Принимать документы на регистрацию граждан, проживающих на законных основаниях в помещении Собственника, выдавать им необходимые справки, осуществлять взаимодействие с УФМС. </w:t>
      </w:r>
    </w:p>
    <w:p w:rsidR="00B21AEA" w:rsidRDefault="007C525C" w:rsidP="0016455B">
      <w:pPr>
        <w:numPr>
          <w:ilvl w:val="2"/>
          <w:numId w:val="16"/>
        </w:numPr>
        <w:ind w:right="284"/>
      </w:pPr>
      <w:r>
        <w:t xml:space="preserve">Обязана в течение 5 дней направить в адрес </w:t>
      </w:r>
      <w:proofErr w:type="spellStart"/>
      <w:r>
        <w:t>ресурсоснабжающих</w:t>
      </w:r>
      <w:proofErr w:type="spellEnd"/>
      <w:r>
        <w:t xml:space="preserve"> предприятий протоколы общих собраний собственников помещений многоквартирного дома, согласно которым собственниками было принято решение о внесении платы за коммунальные ресурсы непосредственно в </w:t>
      </w:r>
      <w:proofErr w:type="spellStart"/>
      <w:r>
        <w:t>ресурсоснабжающие</w:t>
      </w:r>
      <w:proofErr w:type="spellEnd"/>
      <w:r>
        <w:t xml:space="preserve"> предприятия. </w:t>
      </w:r>
    </w:p>
    <w:p w:rsidR="00B21AEA" w:rsidRDefault="007C525C" w:rsidP="0016455B">
      <w:pPr>
        <w:numPr>
          <w:ilvl w:val="2"/>
          <w:numId w:val="16"/>
        </w:numPr>
        <w:ind w:right="284"/>
      </w:pPr>
      <w:r>
        <w:t xml:space="preserve">Нести иные обязанности, предусмотренные Жилищным кодексом Российской Федерации, иными федеральными законами и настоящим договором. </w:t>
      </w:r>
    </w:p>
    <w:p w:rsidR="00B21AEA" w:rsidRDefault="007C525C" w:rsidP="0016455B">
      <w:pPr>
        <w:spacing w:after="37" w:line="259" w:lineRule="auto"/>
        <w:ind w:left="360" w:right="284" w:firstLine="0"/>
        <w:jc w:val="left"/>
      </w:pPr>
      <w:r>
        <w:lastRenderedPageBreak/>
        <w:t xml:space="preserve"> </w:t>
      </w:r>
    </w:p>
    <w:p w:rsidR="00B21AEA" w:rsidRDefault="007C525C" w:rsidP="0016455B">
      <w:pPr>
        <w:spacing w:after="0" w:line="259" w:lineRule="auto"/>
        <w:ind w:left="10" w:right="284" w:hanging="10"/>
        <w:jc w:val="center"/>
      </w:pPr>
      <w:r>
        <w:rPr>
          <w:b/>
        </w:rPr>
        <w:t xml:space="preserve">3.  Права сторон. </w:t>
      </w:r>
    </w:p>
    <w:p w:rsidR="00B21AEA" w:rsidRDefault="007C525C" w:rsidP="0016455B">
      <w:pPr>
        <w:spacing w:after="36" w:line="259" w:lineRule="auto"/>
        <w:ind w:right="284" w:firstLine="0"/>
        <w:jc w:val="center"/>
      </w:pPr>
      <w:r>
        <w:rPr>
          <w:b/>
        </w:rPr>
        <w:t xml:space="preserve"> </w:t>
      </w:r>
    </w:p>
    <w:p w:rsidR="00B21AEA" w:rsidRDefault="007C525C" w:rsidP="0016455B">
      <w:pPr>
        <w:spacing w:after="5" w:line="269" w:lineRule="auto"/>
        <w:ind w:left="370" w:right="284" w:hanging="10"/>
        <w:jc w:val="left"/>
      </w:pPr>
      <w:r>
        <w:rPr>
          <w:b/>
        </w:rPr>
        <w:t>3.1.   Собственники помещений и иные потребители имеют право:</w:t>
      </w:r>
      <w:r>
        <w:rPr>
          <w:b/>
          <w:i/>
        </w:rPr>
        <w:t xml:space="preserve"> </w:t>
      </w:r>
    </w:p>
    <w:p w:rsidR="00B21AEA" w:rsidRDefault="007C525C" w:rsidP="0016455B">
      <w:pPr>
        <w:numPr>
          <w:ilvl w:val="2"/>
          <w:numId w:val="5"/>
        </w:numPr>
        <w:ind w:right="284"/>
      </w:pPr>
      <w:r>
        <w:t xml:space="preserve">Требовать от </w:t>
      </w:r>
      <w:proofErr w:type="gramStart"/>
      <w:r>
        <w:t>работников  Управляющей</w:t>
      </w:r>
      <w:proofErr w:type="gramEnd"/>
      <w:r>
        <w:t xml:space="preserve"> организацией предъявления документов, подтверждающих его личность.  </w:t>
      </w:r>
    </w:p>
    <w:p w:rsidR="00B21AEA" w:rsidRDefault="007C525C" w:rsidP="0016455B">
      <w:pPr>
        <w:numPr>
          <w:ilvl w:val="2"/>
          <w:numId w:val="5"/>
        </w:numPr>
        <w:spacing w:after="4"/>
        <w:ind w:right="284"/>
      </w:pPr>
      <w:r>
        <w:t xml:space="preserve">Контролировать качество предоставляемых Управляющей организацией услуг по содержанию и ремонту жилых помещений (общего имущества многоквартирного дома) и коммунальных услуг. </w:t>
      </w:r>
    </w:p>
    <w:p w:rsidR="00B21AEA" w:rsidRDefault="007C525C" w:rsidP="0016455B">
      <w:pPr>
        <w:numPr>
          <w:ilvl w:val="2"/>
          <w:numId w:val="5"/>
        </w:numPr>
        <w:spacing w:after="0"/>
        <w:ind w:right="284"/>
      </w:pPr>
      <w:r>
        <w:t xml:space="preserve">Поручать Управляющей компании подписывать акты разграничения эксплуатационной ответственности сторон за содержание и ремонт инженерных систем и оборудования между общим имуществом собственников помещений в многоквартирном доме и имуществом других организаций, подписывать все необходимые документы </w:t>
      </w:r>
      <w:proofErr w:type="gramStart"/>
      <w:r>
        <w:t>по  подготовке</w:t>
      </w:r>
      <w:proofErr w:type="gramEnd"/>
      <w:r>
        <w:t xml:space="preserve"> многоквартирного дома к сезонной эксплуатации, выполнять обязанности организации, эксплуатирующей тепловые энергоустановки, в соответствии с действующими правилами и нормами. </w:t>
      </w:r>
    </w:p>
    <w:p w:rsidR="00B21AEA" w:rsidRDefault="007C525C" w:rsidP="0016455B">
      <w:pPr>
        <w:numPr>
          <w:ilvl w:val="2"/>
          <w:numId w:val="5"/>
        </w:numPr>
        <w:spacing w:after="0"/>
        <w:ind w:right="284"/>
      </w:pPr>
      <w:r>
        <w:t xml:space="preserve">Участвовать, совместно с другими собственниками помещений, в определении общего имущества в многоквартирном доме, в составлении перечня услуг по содержанию и плана работ по ремонту общего имущества в многоквартирном доме, в принятии решений при изменении состава, перечня и планов работ. </w:t>
      </w:r>
    </w:p>
    <w:p w:rsidR="00B21AEA" w:rsidRDefault="007C525C" w:rsidP="0016455B">
      <w:pPr>
        <w:numPr>
          <w:ilvl w:val="2"/>
          <w:numId w:val="5"/>
        </w:numPr>
        <w:ind w:right="284"/>
      </w:pPr>
      <w:r>
        <w:t xml:space="preserve">Вправе принять общим собранием собственников решение о внесении платы за коммунальные услуги непосредственно в адрес </w:t>
      </w:r>
      <w:proofErr w:type="spellStart"/>
      <w:r>
        <w:t>ресурсоснабжающих</w:t>
      </w:r>
      <w:proofErr w:type="spellEnd"/>
      <w:r>
        <w:t xml:space="preserve"> предприятий.   </w:t>
      </w:r>
    </w:p>
    <w:p w:rsidR="00B21AEA" w:rsidRDefault="007C525C" w:rsidP="0016455B">
      <w:pPr>
        <w:numPr>
          <w:ilvl w:val="2"/>
          <w:numId w:val="5"/>
        </w:numPr>
        <w:ind w:right="284"/>
      </w:pPr>
      <w:r>
        <w:t xml:space="preserve">По всем спорным вопросам, возникающим у потребителей в отношениях с представителями Управляющей организации, обращаться </w:t>
      </w:r>
      <w:proofErr w:type="gramStart"/>
      <w:r>
        <w:t>в  Управляющую</w:t>
      </w:r>
      <w:proofErr w:type="gramEnd"/>
      <w:r>
        <w:t xml:space="preserve"> организацию. </w:t>
      </w:r>
    </w:p>
    <w:p w:rsidR="00B21AEA" w:rsidRDefault="007C525C" w:rsidP="0016455B">
      <w:pPr>
        <w:numPr>
          <w:ilvl w:val="2"/>
          <w:numId w:val="5"/>
        </w:numPr>
        <w:spacing w:after="4"/>
        <w:ind w:right="284"/>
      </w:pPr>
      <w:r>
        <w:t xml:space="preserve">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w:t>
      </w:r>
    </w:p>
    <w:p w:rsidR="00B21AEA" w:rsidRDefault="007C525C" w:rsidP="0016455B">
      <w:pPr>
        <w:numPr>
          <w:ilvl w:val="2"/>
          <w:numId w:val="5"/>
        </w:numPr>
        <w:spacing w:after="0"/>
        <w:ind w:right="284"/>
      </w:pPr>
      <w: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   </w:t>
      </w:r>
    </w:p>
    <w:p w:rsidR="00B21AEA" w:rsidRDefault="007C525C" w:rsidP="0016455B">
      <w:pPr>
        <w:numPr>
          <w:ilvl w:val="2"/>
          <w:numId w:val="5"/>
        </w:numPr>
        <w:ind w:right="284"/>
      </w:pPr>
      <w:r>
        <w:t xml:space="preserve">Требовать от Управляющей организации возмещения убытков, причиненных в следствие невыполнения либо недобросовестного выполнения Управляющей организацией своих обязанностей по настоящему Договору. </w:t>
      </w:r>
    </w:p>
    <w:p w:rsidR="00B21AEA" w:rsidRDefault="007C525C" w:rsidP="0016455B">
      <w:pPr>
        <w:numPr>
          <w:ilvl w:val="2"/>
          <w:numId w:val="5"/>
        </w:numPr>
        <w:ind w:right="284"/>
      </w:pPr>
      <w:r>
        <w:t xml:space="preserve">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актами Российской Федерации и настоящим договором. </w:t>
      </w:r>
    </w:p>
    <w:p w:rsidR="00B21AEA" w:rsidRDefault="007C525C" w:rsidP="0016455B">
      <w:pPr>
        <w:spacing w:after="0" w:line="259" w:lineRule="auto"/>
        <w:ind w:left="355" w:right="284" w:hanging="10"/>
        <w:jc w:val="left"/>
      </w:pPr>
      <w:r>
        <w:rPr>
          <w:b/>
        </w:rPr>
        <w:t xml:space="preserve">3.2.   </w:t>
      </w:r>
      <w:r>
        <w:rPr>
          <w:b/>
          <w:i/>
          <w:u w:val="single" w:color="000000"/>
        </w:rPr>
        <w:t>Собственники помещений и иные потребители не вправе:</w:t>
      </w:r>
      <w:r>
        <w:rPr>
          <w:b/>
          <w:i/>
        </w:rPr>
        <w:t xml:space="preserve"> </w:t>
      </w:r>
    </w:p>
    <w:p w:rsidR="00B21AEA" w:rsidRDefault="007C525C" w:rsidP="0016455B">
      <w:pPr>
        <w:numPr>
          <w:ilvl w:val="2"/>
          <w:numId w:val="7"/>
        </w:numPr>
        <w:spacing w:after="4"/>
        <w:ind w:right="284"/>
      </w:pPr>
      <w:r>
        <w:t xml:space="preserve">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 </w:t>
      </w:r>
    </w:p>
    <w:p w:rsidR="00B21AEA" w:rsidRDefault="007C525C" w:rsidP="0016455B">
      <w:pPr>
        <w:numPr>
          <w:ilvl w:val="2"/>
          <w:numId w:val="7"/>
        </w:numPr>
        <w:ind w:right="284"/>
      </w:pPr>
      <w:r>
        <w:t xml:space="preserve">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Нарушать имеющиеся схемы учета поставки коммунальных услуг. </w:t>
      </w:r>
    </w:p>
    <w:p w:rsidR="00B21AEA" w:rsidRDefault="007C525C" w:rsidP="0016455B">
      <w:pPr>
        <w:numPr>
          <w:ilvl w:val="2"/>
          <w:numId w:val="7"/>
        </w:numPr>
        <w:ind w:right="284"/>
      </w:pPr>
      <w:r>
        <w:t xml:space="preserve">Использовать теплоноситель в системах отопления не по прямому назначению (производить слив воды из системы отопления). </w:t>
      </w:r>
    </w:p>
    <w:p w:rsidR="00B21AEA" w:rsidRDefault="007C525C" w:rsidP="0016455B">
      <w:pPr>
        <w:numPr>
          <w:ilvl w:val="2"/>
          <w:numId w:val="7"/>
        </w:numPr>
        <w:spacing w:after="0"/>
        <w:ind w:right="284"/>
      </w:pPr>
      <w:r>
        <w:t xml:space="preserve">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 </w:t>
      </w:r>
    </w:p>
    <w:p w:rsidR="00B21AEA" w:rsidRDefault="007C525C" w:rsidP="0016455B">
      <w:pPr>
        <w:numPr>
          <w:ilvl w:val="2"/>
          <w:numId w:val="7"/>
        </w:numPr>
        <w:spacing w:after="0"/>
        <w:ind w:right="284"/>
      </w:pPr>
      <w:r>
        <w:lastRenderedPageBreak/>
        <w:t xml:space="preserve">Самовольно присоединяться к внутридомовым инженерным системам или присоединяться к ним в обход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 </w:t>
      </w:r>
    </w:p>
    <w:p w:rsidR="00B21AEA" w:rsidRDefault="007C525C" w:rsidP="0016455B">
      <w:pPr>
        <w:numPr>
          <w:ilvl w:val="2"/>
          <w:numId w:val="7"/>
        </w:numPr>
        <w:ind w:right="284"/>
      </w:pPr>
      <w:r>
        <w:t xml:space="preserve">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 </w:t>
      </w:r>
    </w:p>
    <w:p w:rsidR="00B21AEA" w:rsidRDefault="007C525C" w:rsidP="0016455B">
      <w:pPr>
        <w:numPr>
          <w:ilvl w:val="2"/>
          <w:numId w:val="7"/>
        </w:numPr>
        <w:ind w:right="284"/>
      </w:pPr>
      <w:r>
        <w:t xml:space="preserve">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 </w:t>
      </w:r>
    </w:p>
    <w:p w:rsidR="00B21AEA" w:rsidRDefault="007C525C" w:rsidP="0016455B">
      <w:pPr>
        <w:numPr>
          <w:ilvl w:val="2"/>
          <w:numId w:val="7"/>
        </w:numPr>
        <w:ind w:right="284"/>
      </w:pPr>
      <w:r>
        <w:t xml:space="preserve">Допускать переустройство и перепланировку жилого помещения без соблюдения требований законодательства. </w:t>
      </w:r>
    </w:p>
    <w:p w:rsidR="00B21AEA" w:rsidRDefault="007C525C" w:rsidP="0016455B">
      <w:pPr>
        <w:numPr>
          <w:ilvl w:val="2"/>
          <w:numId w:val="7"/>
        </w:numPr>
        <w:spacing w:after="0"/>
        <w:ind w:right="284"/>
      </w:pPr>
      <w:r>
        <w:t xml:space="preserve">Производить перенос инженерных сетей. </w:t>
      </w:r>
    </w:p>
    <w:p w:rsidR="00B21AEA" w:rsidRDefault="007C525C" w:rsidP="0016455B">
      <w:pPr>
        <w:numPr>
          <w:ilvl w:val="2"/>
          <w:numId w:val="7"/>
        </w:numPr>
        <w:ind w:right="284"/>
      </w:pPr>
      <w:r>
        <w:t xml:space="preserve">Допускать выполнение работ или совершение других действий, приводящих к порче помещений или конструкций строения. </w:t>
      </w:r>
    </w:p>
    <w:p w:rsidR="00B21AEA" w:rsidRDefault="007C525C" w:rsidP="0016455B">
      <w:pPr>
        <w:numPr>
          <w:ilvl w:val="2"/>
          <w:numId w:val="7"/>
        </w:numPr>
        <w:ind w:right="284"/>
      </w:pPr>
      <w:r>
        <w:t xml:space="preserve">Использовать пассажирские лифты для транспортировки строительных материалов и отходов без упаковки. </w:t>
      </w:r>
    </w:p>
    <w:p w:rsidR="00B21AEA" w:rsidRDefault="007C525C" w:rsidP="0016455B">
      <w:pPr>
        <w:numPr>
          <w:ilvl w:val="2"/>
          <w:numId w:val="7"/>
        </w:numPr>
        <w:spacing w:after="4"/>
        <w:ind w:right="284"/>
      </w:pPr>
      <w:r>
        <w:t xml:space="preserve">Загромождать подходы к инженерным коммуникациям и запорной арматуре внутри помещения, не заделывать в ниши инженерные сети, стояки холодного, горячего водоснабжения, водоотведения и стояки системы отопления.  </w:t>
      </w:r>
    </w:p>
    <w:p w:rsidR="00B21AEA" w:rsidRDefault="007C525C" w:rsidP="0016455B">
      <w:pPr>
        <w:spacing w:after="0" w:line="259" w:lineRule="auto"/>
        <w:ind w:left="360" w:right="284" w:firstLine="0"/>
        <w:jc w:val="left"/>
      </w:pPr>
      <w:r>
        <w:rPr>
          <w:b/>
        </w:rPr>
        <w:t xml:space="preserve"> </w:t>
      </w:r>
    </w:p>
    <w:p w:rsidR="00B21AEA" w:rsidRDefault="007C525C" w:rsidP="0016455B">
      <w:pPr>
        <w:spacing w:after="0" w:line="259" w:lineRule="auto"/>
        <w:ind w:left="360" w:right="284" w:firstLine="0"/>
        <w:jc w:val="left"/>
      </w:pPr>
      <w:r>
        <w:rPr>
          <w:b/>
        </w:rPr>
        <w:t xml:space="preserve"> </w:t>
      </w:r>
    </w:p>
    <w:p w:rsidR="00B21AEA" w:rsidRDefault="007C525C" w:rsidP="0016455B">
      <w:pPr>
        <w:spacing w:after="0" w:line="259" w:lineRule="auto"/>
        <w:ind w:left="355" w:right="284" w:hanging="10"/>
        <w:jc w:val="left"/>
      </w:pPr>
      <w:r>
        <w:rPr>
          <w:b/>
        </w:rPr>
        <w:t xml:space="preserve">3.3.   </w:t>
      </w:r>
      <w:r>
        <w:rPr>
          <w:b/>
          <w:i/>
          <w:u w:val="single" w:color="000000"/>
        </w:rPr>
        <w:t>Управляющая организация имеет право:</w:t>
      </w:r>
      <w:r>
        <w:rPr>
          <w:b/>
          <w:i/>
        </w:rPr>
        <w:t xml:space="preserve"> </w:t>
      </w:r>
    </w:p>
    <w:p w:rsidR="00B21AEA" w:rsidRDefault="007C525C" w:rsidP="0016455B">
      <w:pPr>
        <w:numPr>
          <w:ilvl w:val="2"/>
          <w:numId w:val="4"/>
        </w:numPr>
        <w:ind w:right="284"/>
      </w:pPr>
      <w:r>
        <w:t xml:space="preserve">Требовать надлежащего исполнения Собственниками своих обязанностей по настоящему договору. </w:t>
      </w:r>
    </w:p>
    <w:p w:rsidR="00B21AEA" w:rsidRDefault="007C525C" w:rsidP="0016455B">
      <w:pPr>
        <w:numPr>
          <w:ilvl w:val="2"/>
          <w:numId w:val="4"/>
        </w:numPr>
        <w:ind w:right="284"/>
      </w:pPr>
      <w:r>
        <w:t xml:space="preserve">Требовать от Собственников и пользователей помещений оплаты своих услуг в порядке и на условиях, установленных настоящим договором, а в случаях, установленных федеральными законами и договором – уплаты неустоек (штрафов, пеней). </w:t>
      </w:r>
    </w:p>
    <w:p w:rsidR="00B21AEA" w:rsidRDefault="007C525C" w:rsidP="0016455B">
      <w:pPr>
        <w:numPr>
          <w:ilvl w:val="2"/>
          <w:numId w:val="4"/>
        </w:numPr>
        <w:ind w:right="284"/>
      </w:pPr>
      <w:r>
        <w:t>Самостоятельно определять порядок и способ выполнения своих обязательств по Договору, не нарушая другие условия Договора.</w:t>
      </w:r>
      <w:r>
        <w:rPr>
          <w:color w:val="FF0000"/>
        </w:rPr>
        <w:t xml:space="preserve"> </w:t>
      </w:r>
    </w:p>
    <w:p w:rsidR="00B21AEA" w:rsidRDefault="007C525C" w:rsidP="0016455B">
      <w:pPr>
        <w:numPr>
          <w:ilvl w:val="2"/>
          <w:numId w:val="4"/>
        </w:numPr>
        <w:ind w:right="284"/>
      </w:pPr>
      <w:r>
        <w:t xml:space="preserve">Требовать в установленном </w:t>
      </w:r>
      <w:proofErr w:type="gramStart"/>
      <w:r>
        <w:t>порядке  возмещения</w:t>
      </w:r>
      <w:proofErr w:type="gramEnd"/>
      <w:r>
        <w:t xml:space="preserve"> убытков, понесенных по вине Собственников или пользователей помещений. </w:t>
      </w:r>
    </w:p>
    <w:p w:rsidR="00B21AEA" w:rsidRDefault="007C525C" w:rsidP="0016455B">
      <w:pPr>
        <w:numPr>
          <w:ilvl w:val="2"/>
          <w:numId w:val="4"/>
        </w:numPr>
        <w:ind w:right="284"/>
      </w:pPr>
      <w:r>
        <w:t xml:space="preserve">Требовать допуска в заранее согласованное с собственником помещения и (или) потребителем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w:t>
      </w:r>
      <w:proofErr w:type="gramStart"/>
      <w:r>
        <w:t>услуг  в</w:t>
      </w:r>
      <w:proofErr w:type="gramEnd"/>
      <w:r>
        <w:t xml:space="preserve"> порядке и в сроки, установленные Правилами предоставления коммунальных услуг. </w:t>
      </w:r>
    </w:p>
    <w:p w:rsidR="00B21AEA" w:rsidRDefault="007C525C" w:rsidP="0016455B">
      <w:pPr>
        <w:numPr>
          <w:ilvl w:val="2"/>
          <w:numId w:val="4"/>
        </w:numPr>
        <w:spacing w:after="0"/>
        <w:ind w:right="284"/>
      </w:pPr>
      <w:r>
        <w:t xml:space="preserve">Привлекать подрядные организации, в качестве подрядчиков по настоящему договору, к выполнению всего комплекса или отдельных видов работ по настоящему договору, контролировать их деятельность по качеству, объему, своевременности и </w:t>
      </w:r>
      <w:proofErr w:type="gramStart"/>
      <w:r>
        <w:t>стоимости  оказанных</w:t>
      </w:r>
      <w:proofErr w:type="gramEnd"/>
      <w:r>
        <w:t xml:space="preserve"> услуг и выполненных работ.  </w:t>
      </w:r>
    </w:p>
    <w:p w:rsidR="00B21AEA" w:rsidRDefault="007C525C" w:rsidP="0016455B">
      <w:pPr>
        <w:numPr>
          <w:ilvl w:val="2"/>
          <w:numId w:val="4"/>
        </w:numPr>
        <w:ind w:right="284"/>
      </w:pPr>
      <w:r>
        <w:t xml:space="preserve">Подписывать акты разграничения эксплуатационной ответственности сторон за содержание и ремонт инженерных систем </w:t>
      </w:r>
      <w:proofErr w:type="gramStart"/>
      <w:r>
        <w:t>и  оборудования</w:t>
      </w:r>
      <w:proofErr w:type="gramEnd"/>
      <w:r>
        <w:t xml:space="preserve"> между общим имуществом собственников в многоквартирном доме и имуществом других организаций, подписывать все необходимые документы по подготовке многоквартирного дома к сезонной эксплуатации. </w:t>
      </w:r>
    </w:p>
    <w:p w:rsidR="00B21AEA" w:rsidRDefault="007C525C" w:rsidP="0016455B">
      <w:pPr>
        <w:numPr>
          <w:ilvl w:val="2"/>
          <w:numId w:val="4"/>
        </w:numPr>
        <w:ind w:right="284"/>
      </w:pPr>
      <w:r>
        <w:t xml:space="preserve">Требовать от собственника помещения и потребителя, полного возмещения убытков, возникших по его вине, в </w:t>
      </w:r>
      <w:proofErr w:type="spellStart"/>
      <w:r>
        <w:t>т.ч</w:t>
      </w:r>
      <w:proofErr w:type="spellEnd"/>
      <w:r>
        <w:t xml:space="preserve">.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 </w:t>
      </w:r>
    </w:p>
    <w:p w:rsidR="00B21AEA" w:rsidRDefault="007C525C" w:rsidP="0016455B">
      <w:pPr>
        <w:numPr>
          <w:ilvl w:val="2"/>
          <w:numId w:val="4"/>
        </w:numPr>
        <w:spacing w:after="0" w:line="277" w:lineRule="auto"/>
        <w:ind w:right="284"/>
      </w:pPr>
      <w:r>
        <w:lastRenderedPageBreak/>
        <w:t xml:space="preserve">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настоящим договором. </w:t>
      </w:r>
    </w:p>
    <w:p w:rsidR="00B21AEA" w:rsidRDefault="007C525C" w:rsidP="0016455B">
      <w:pPr>
        <w:numPr>
          <w:ilvl w:val="2"/>
          <w:numId w:val="4"/>
        </w:numPr>
        <w:spacing w:after="0"/>
        <w:ind w:right="284"/>
      </w:pPr>
      <w:r>
        <w:t xml:space="preserve">Оказывать за дополнительную плату услуги и выполнять работы по договорам </w:t>
      </w:r>
    </w:p>
    <w:p w:rsidR="00B21AEA" w:rsidRDefault="007C525C" w:rsidP="0016455B">
      <w:pPr>
        <w:ind w:left="-15" w:right="284" w:firstLine="0"/>
      </w:pPr>
      <w:r>
        <w:t xml:space="preserve">(соглашениям), заключаемым с Собственниками и пользователями помещений в многоквартирном доме. </w:t>
      </w:r>
    </w:p>
    <w:p w:rsidR="00B21AEA" w:rsidRDefault="007C525C" w:rsidP="0016455B">
      <w:pPr>
        <w:numPr>
          <w:ilvl w:val="2"/>
          <w:numId w:val="4"/>
        </w:numPr>
        <w:ind w:right="284"/>
      </w:pPr>
      <w:r>
        <w:t xml:space="preserve">На условиях, определенных общим собранием собственников помещений в многоквартирном доме, пользоваться переданными нежилыми помещениями и другим имуществом в соответствии с их назначением. </w:t>
      </w:r>
    </w:p>
    <w:p w:rsidR="00B21AEA" w:rsidRDefault="007C525C" w:rsidP="0016455B">
      <w:pPr>
        <w:numPr>
          <w:ilvl w:val="2"/>
          <w:numId w:val="4"/>
        </w:numPr>
        <w:spacing w:after="0"/>
        <w:ind w:right="284"/>
      </w:pPr>
      <w:r>
        <w:t xml:space="preserve">По решению собственников помещений в многоквартирном доме, принятому на общем собрании сдавать в аренду или в безвозмездное временное пользование нежилые помещения, придомовые </w:t>
      </w:r>
      <w:proofErr w:type="gramStart"/>
      <w:r>
        <w:t>территории  в</w:t>
      </w:r>
      <w:proofErr w:type="gramEnd"/>
      <w:r>
        <w:t xml:space="preserve"> составе общего имущества многоквартирного дома. </w:t>
      </w:r>
    </w:p>
    <w:p w:rsidR="00B21AEA" w:rsidRDefault="007C525C" w:rsidP="0016455B">
      <w:pPr>
        <w:ind w:left="-15" w:right="284" w:firstLine="427"/>
      </w:pPr>
      <w:r>
        <w:t xml:space="preserve">Средства, полученные от сдачи в аренду направлять на ремонт и обслуживание многоквартирного дома, развитие хозяйства, связанного с содержанием многоквартирного дома и благоустройство прилегающей к многоквартирному дому территории, в соответствии с решениями собственников помещений принятыми на общем собрании большинством не менее двух третей голосов от общего числа голосов собственников помещений в многоквартирном доме. </w:t>
      </w:r>
    </w:p>
    <w:p w:rsidR="00B21AEA" w:rsidRDefault="007C525C" w:rsidP="0016455B">
      <w:pPr>
        <w:numPr>
          <w:ilvl w:val="2"/>
          <w:numId w:val="4"/>
        </w:numPr>
        <w:ind w:right="284"/>
      </w:pPr>
      <w:r>
        <w:t xml:space="preserve">Организовывать и проводить проверку технического состояния общедомовых коммунальных систем в помещениях Собственника. </w:t>
      </w:r>
    </w:p>
    <w:p w:rsidR="00B21AEA" w:rsidRDefault="007C525C" w:rsidP="0016455B">
      <w:pPr>
        <w:spacing w:after="0" w:line="259" w:lineRule="auto"/>
        <w:ind w:left="10" w:right="284" w:hanging="10"/>
        <w:jc w:val="center"/>
      </w:pPr>
      <w:r>
        <w:rPr>
          <w:b/>
        </w:rPr>
        <w:t xml:space="preserve">4.  Порядок расчетов. </w:t>
      </w:r>
    </w:p>
    <w:p w:rsidR="00B21AEA" w:rsidRDefault="007C525C" w:rsidP="0016455B">
      <w:pPr>
        <w:spacing w:after="34" w:line="259" w:lineRule="auto"/>
        <w:ind w:right="284" w:firstLine="0"/>
        <w:jc w:val="center"/>
      </w:pPr>
      <w:r>
        <w:rPr>
          <w:b/>
        </w:rPr>
        <w:t xml:space="preserve"> </w:t>
      </w:r>
    </w:p>
    <w:p w:rsidR="00B21AEA" w:rsidRDefault="007C525C" w:rsidP="0016455B">
      <w:pPr>
        <w:spacing w:after="5" w:line="269" w:lineRule="auto"/>
        <w:ind w:left="370" w:right="284" w:hanging="10"/>
        <w:jc w:val="left"/>
      </w:pPr>
      <w:r>
        <w:rPr>
          <w:b/>
        </w:rPr>
        <w:t xml:space="preserve">4.1.   Порядок определения цены договора. </w:t>
      </w:r>
    </w:p>
    <w:p w:rsidR="00B21AEA" w:rsidRDefault="007C525C" w:rsidP="0016455B">
      <w:pPr>
        <w:numPr>
          <w:ilvl w:val="2"/>
          <w:numId w:val="3"/>
        </w:numPr>
        <w:ind w:right="284"/>
      </w:pPr>
      <w:r>
        <w:t xml:space="preserve">Цена договора управления устанавливается в размере стоимости услуг по содержанию и текущему ремонту общего имущества, стоимости работ по управлению многоквартирным домом, и </w:t>
      </w:r>
      <w:proofErr w:type="gramStart"/>
      <w:r>
        <w:t>по  обеспечению</w:t>
      </w:r>
      <w:proofErr w:type="gramEnd"/>
      <w:r>
        <w:t xml:space="preserve"> собственников помещений коммунальными услугами и действует на период выполнения Управляющей организацией установленного договором срока. </w:t>
      </w:r>
    </w:p>
    <w:p w:rsidR="00B21AEA" w:rsidRDefault="007C525C" w:rsidP="0016455B">
      <w:pPr>
        <w:numPr>
          <w:ilvl w:val="2"/>
          <w:numId w:val="3"/>
        </w:numPr>
        <w:ind w:right="284"/>
      </w:pPr>
      <w:r>
        <w:t xml:space="preserve">Цена договора состоит из суммы расходов в год на услуги и работы: </w:t>
      </w:r>
    </w:p>
    <w:p w:rsidR="00B21AEA" w:rsidRDefault="007C525C" w:rsidP="0016455B">
      <w:pPr>
        <w:numPr>
          <w:ilvl w:val="3"/>
          <w:numId w:val="6"/>
        </w:numPr>
        <w:spacing w:after="3" w:line="259" w:lineRule="auto"/>
        <w:ind w:right="284" w:hanging="360"/>
      </w:pPr>
      <w:r>
        <w:t xml:space="preserve">по содержанию и текущему ремонту общего имущества многоквартирного дома; </w:t>
      </w:r>
    </w:p>
    <w:p w:rsidR="00B21AEA" w:rsidRDefault="007C525C" w:rsidP="0016455B">
      <w:pPr>
        <w:numPr>
          <w:ilvl w:val="3"/>
          <w:numId w:val="6"/>
        </w:numPr>
        <w:ind w:right="284" w:hanging="360"/>
      </w:pPr>
      <w:r>
        <w:t xml:space="preserve">за услуги по обеспечению пользователей помещений коммунальными услугами: горячее и холодное водоснабжение, водоотведение, отопление (теплоснабжение), энергоснабжение, а также утилизацию ТБО. </w:t>
      </w:r>
    </w:p>
    <w:p w:rsidR="00B21AEA" w:rsidRDefault="007C525C" w:rsidP="0016455B">
      <w:pPr>
        <w:numPr>
          <w:ilvl w:val="2"/>
          <w:numId w:val="8"/>
        </w:numPr>
        <w:ind w:right="284" w:firstLine="283"/>
      </w:pPr>
      <w:r>
        <w:t xml:space="preserve">Цена договора не включает в себя стоимость коммунальных услуг, обеспечение которых осуществляет Управляющая организация в соответствии с настоящим договором. </w:t>
      </w:r>
    </w:p>
    <w:p w:rsidR="00B21AEA" w:rsidRDefault="007C525C" w:rsidP="0016455B">
      <w:pPr>
        <w:numPr>
          <w:ilvl w:val="2"/>
          <w:numId w:val="8"/>
        </w:numPr>
        <w:ind w:right="284" w:firstLine="283"/>
      </w:pPr>
      <w: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w:t>
      </w:r>
    </w:p>
    <w:p w:rsidR="00B21AEA" w:rsidRDefault="007C525C" w:rsidP="0016455B">
      <w:pPr>
        <w:numPr>
          <w:ilvl w:val="2"/>
          <w:numId w:val="8"/>
        </w:numPr>
        <w:ind w:right="284" w:firstLine="283"/>
      </w:pPr>
      <w:r>
        <w:t xml:space="preserve">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w:t>
      </w:r>
      <w:proofErr w:type="spellStart"/>
      <w:r>
        <w:t>ХантыМансийского</w:t>
      </w:r>
      <w:proofErr w:type="spellEnd"/>
      <w:r>
        <w:t xml:space="preserve"> автономного округа, а также постановлениями главы города </w:t>
      </w:r>
      <w:proofErr w:type="gramStart"/>
      <w:r>
        <w:t>Нефтеюганска,  принятыми</w:t>
      </w:r>
      <w:proofErr w:type="gramEnd"/>
      <w:r>
        <w:t xml:space="preserve"> в пределах компетенции. </w:t>
      </w:r>
    </w:p>
    <w:p w:rsidR="00B21AEA" w:rsidRDefault="007C525C" w:rsidP="0016455B">
      <w:pPr>
        <w:numPr>
          <w:ilvl w:val="2"/>
          <w:numId w:val="8"/>
        </w:numPr>
        <w:ind w:right="284" w:firstLine="283"/>
      </w:pPr>
      <w:r>
        <w:t xml:space="preserve">В многоквартирном доме, оборудованном коллективными (общедомовыми) приборами учета тепловой энергии оплата за потребленную тепловую энергию производится по фактическим показаниям коллективного (общедомового) прибора учета, если иное не установлено действующим законодательством РФ. </w:t>
      </w:r>
    </w:p>
    <w:p w:rsidR="00B21AEA" w:rsidRDefault="007C525C" w:rsidP="0016455B">
      <w:pPr>
        <w:numPr>
          <w:ilvl w:val="2"/>
          <w:numId w:val="8"/>
        </w:numPr>
        <w:ind w:right="284" w:firstLine="283"/>
      </w:pPr>
      <w:r>
        <w:t xml:space="preserve">Размер платы за помещение(я) устанавливается в зависимости от цены Договора соразмерно доле Собственника в праве общей собственности на общее имущество в размере </w:t>
      </w:r>
      <w:r>
        <w:rPr>
          <w:b/>
          <w:u w:val="single" w:color="000000"/>
        </w:rPr>
        <w:t>42,</w:t>
      </w:r>
      <w:proofErr w:type="gramStart"/>
      <w:r>
        <w:rPr>
          <w:b/>
          <w:u w:val="single" w:color="000000"/>
        </w:rPr>
        <w:t xml:space="preserve">51  </w:t>
      </w:r>
      <w:r>
        <w:rPr>
          <w:b/>
          <w:i/>
          <w:u w:val="single" w:color="000000"/>
        </w:rPr>
        <w:t>(</w:t>
      </w:r>
      <w:proofErr w:type="gramEnd"/>
      <w:r>
        <w:rPr>
          <w:b/>
          <w:i/>
          <w:u w:val="single" w:color="000000"/>
        </w:rPr>
        <w:t>сорок два)</w:t>
      </w:r>
      <w:r>
        <w:rPr>
          <w:b/>
          <w:i/>
        </w:rPr>
        <w:t xml:space="preserve"> </w:t>
      </w:r>
      <w:r>
        <w:rPr>
          <w:b/>
          <w:i/>
          <w:u w:val="single" w:color="000000"/>
        </w:rPr>
        <w:t>рубля 51    копейка</w:t>
      </w:r>
      <w:r>
        <w:t xml:space="preserve"> в месяц за один кв. м общей площади помещения(й) Собственника в первый год управления. В дальнейшем размер платы за содержание и ремонт жилого помещения </w:t>
      </w:r>
      <w:r>
        <w:lastRenderedPageBreak/>
        <w:t xml:space="preserve">индексируется в одностороннем порядке при изменении уровня инфляции и индексов роста цен, но не чаще одного раза в </w:t>
      </w:r>
      <w:proofErr w:type="gramStart"/>
      <w:r>
        <w:t>календарный  год</w:t>
      </w:r>
      <w:proofErr w:type="gramEnd"/>
      <w:r>
        <w:t xml:space="preserve">. </w:t>
      </w:r>
    </w:p>
    <w:p w:rsidR="00B21AEA" w:rsidRDefault="007C525C" w:rsidP="0016455B">
      <w:pPr>
        <w:numPr>
          <w:ilvl w:val="2"/>
          <w:numId w:val="8"/>
        </w:numPr>
        <w:ind w:right="284" w:firstLine="283"/>
      </w:pPr>
      <w:r>
        <w:t xml:space="preserve">В случае возникновения необходимости проведения не установленных Договором работ и услуг в части капитального ремонта и реконструкции общего имущества Собственников помещений, Собственники на общем собрании определяют необходимый объем работ (услуг), сроки начало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организации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в порядке, принятом на общем собрании собственников помещений многоквартирного дома. </w:t>
      </w:r>
    </w:p>
    <w:p w:rsidR="00B21AEA" w:rsidRDefault="007C525C" w:rsidP="0016455B">
      <w:pPr>
        <w:numPr>
          <w:ilvl w:val="2"/>
          <w:numId w:val="8"/>
        </w:numPr>
        <w:ind w:right="284" w:firstLine="283"/>
      </w:pPr>
      <w:r>
        <w:t xml:space="preserve">В случае, если собственники помещений в многоквартирном доме не обеспечили оснащение такого дома коллективным (общедомовым) прибором учёта используемого коммунального ресурса, они обязаны оплатить расходы на установку такого прибора организации, осуществляющей установку прибора учета, на основании счетов в размере, который определяется исходя из его доли в праве общей собственности на общее имущество.  </w:t>
      </w:r>
    </w:p>
    <w:p w:rsidR="00B21AEA" w:rsidRDefault="007C525C" w:rsidP="0016455B">
      <w:pPr>
        <w:spacing w:after="5" w:line="269" w:lineRule="auto"/>
        <w:ind w:left="-15" w:right="284" w:firstLine="360"/>
        <w:jc w:val="center"/>
      </w:pPr>
      <w:r>
        <w:rPr>
          <w:b/>
        </w:rPr>
        <w:t>4.2. Порядок внесения платы за содержание и ремонт помещений и платы за коммунальные услуги.</w:t>
      </w:r>
    </w:p>
    <w:p w:rsidR="00B21AEA" w:rsidRDefault="007C525C" w:rsidP="0016455B">
      <w:pPr>
        <w:numPr>
          <w:ilvl w:val="2"/>
          <w:numId w:val="11"/>
        </w:numPr>
        <w:ind w:right="284"/>
      </w:pPr>
      <w:r>
        <w:t xml:space="preserve">Плата за содержание и ремонт общего имущества в многоквартирном доме жилых и нежилых помещений вносится из расчета доли каждого собственника в праве общей собственности на общее имущество, которая пропорциональна размеру общей площади принадлежащего </w:t>
      </w:r>
      <w:proofErr w:type="gramStart"/>
      <w:r>
        <w:t>собственнику  помещения</w:t>
      </w:r>
      <w:proofErr w:type="gramEnd"/>
      <w:r>
        <w:t xml:space="preserve"> </w:t>
      </w:r>
    </w:p>
    <w:p w:rsidR="00B21AEA" w:rsidRDefault="007C525C" w:rsidP="0016455B">
      <w:pPr>
        <w:numPr>
          <w:ilvl w:val="2"/>
          <w:numId w:val="11"/>
        </w:numPr>
        <w:spacing w:after="5"/>
        <w:ind w:right="284"/>
      </w:pPr>
      <w:r>
        <w:t xml:space="preserve">Размер платы за коммунальные услуги для собственников и иных потребителей определяется в порядке, </w:t>
      </w:r>
      <w:proofErr w:type="gramStart"/>
      <w:r>
        <w:t>установленном  Правилами</w:t>
      </w:r>
      <w:proofErr w:type="gramEnd"/>
      <w:r>
        <w:t xml:space="preserve"> предоставления коммунальных услуг гражданам, с учетом установленных такими Правилами условий её перерасчета и изменения. </w:t>
      </w:r>
    </w:p>
    <w:p w:rsidR="00B21AEA" w:rsidRDefault="007C525C" w:rsidP="0016455B">
      <w:pPr>
        <w:numPr>
          <w:ilvl w:val="2"/>
          <w:numId w:val="11"/>
        </w:numPr>
        <w:spacing w:after="0"/>
        <w:ind w:right="284"/>
      </w:pPr>
      <w:r>
        <w:t xml:space="preserve">По жилому помещению, не оборудованному индивидуальным прибором учета (ИПУ) либо вышедшего из строя ИПУ,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в соответствии с информацией, предоставленной Собственником или актом фактического проживания.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w:t>
      </w:r>
      <w:proofErr w:type="gramStart"/>
      <w:r>
        <w:t>отсутствие  документов</w:t>
      </w:r>
      <w:proofErr w:type="gramEnd"/>
      <w:r>
        <w:t xml:space="preserve">.  </w:t>
      </w:r>
    </w:p>
    <w:p w:rsidR="00B21AEA" w:rsidRDefault="007C525C" w:rsidP="0016455B">
      <w:pPr>
        <w:numPr>
          <w:ilvl w:val="2"/>
          <w:numId w:val="11"/>
        </w:numPr>
        <w:ind w:right="284"/>
      </w:pPr>
      <w:r>
        <w:t xml:space="preserve">Граждане, имеющие право на льготы, вносят плату за содержание и ремонт жилого помещения, и плату за коммунальные услуги, исходя из расчёта 100% -го размера платы, без учета льгот. В последующем эти граждане самостоятельно решают вопрос компенсации расходов с органами социальной защиты. </w:t>
      </w:r>
    </w:p>
    <w:p w:rsidR="00B21AEA" w:rsidRDefault="007C525C" w:rsidP="0016455B">
      <w:pPr>
        <w:numPr>
          <w:ilvl w:val="2"/>
          <w:numId w:val="11"/>
        </w:numPr>
        <w:ind w:right="284"/>
      </w:pPr>
      <w:r>
        <w:t>Внесение платы в порядке, указанном в п.п.4.2.</w:t>
      </w:r>
      <w:proofErr w:type="gramStart"/>
      <w:r>
        <w:t>1.-</w:t>
      </w:r>
      <w:proofErr w:type="gramEnd"/>
      <w:r>
        <w:t xml:space="preserve">4.2.3. настоящего договора осуществляется Собственником, лицами, обязанными вносить такую плату в соответствии с жилищным законодательством и Договором  в Управляющую организацию, в том числе через ее платежных агентов. </w:t>
      </w:r>
    </w:p>
    <w:p w:rsidR="00B21AEA" w:rsidRDefault="007C525C" w:rsidP="0016455B">
      <w:pPr>
        <w:numPr>
          <w:ilvl w:val="2"/>
          <w:numId w:val="11"/>
        </w:numPr>
        <w:ind w:right="284"/>
      </w:pPr>
      <w:r>
        <w:t xml:space="preserve">Срок внесения ежемесячных платежей за жилое помещение и коммунальные услуги по настоящему договору – до шестнадцатого числа месяца, следующего за расчётным месяцем. </w:t>
      </w:r>
    </w:p>
    <w:p w:rsidR="00B21AEA" w:rsidRDefault="007C525C" w:rsidP="0016455B">
      <w:pPr>
        <w:numPr>
          <w:ilvl w:val="2"/>
          <w:numId w:val="11"/>
        </w:numPr>
        <w:ind w:right="284"/>
      </w:pPr>
      <w:r>
        <w:t xml:space="preserve">Не 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w:t>
      </w:r>
      <w:proofErr w:type="gramStart"/>
      <w:r>
        <w:t>случае  плата</w:t>
      </w:r>
      <w:proofErr w:type="gramEnd"/>
      <w:r>
        <w:t xml:space="preserve">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4.2.3.  Договора. </w:t>
      </w:r>
    </w:p>
    <w:p w:rsidR="00B21AEA" w:rsidRDefault="007C525C" w:rsidP="0016455B">
      <w:pPr>
        <w:numPr>
          <w:ilvl w:val="2"/>
          <w:numId w:val="11"/>
        </w:numPr>
        <w:ind w:right="284"/>
      </w:pPr>
      <w:r>
        <w:t xml:space="preserve">Оплата иных работ, услуг разового характера, которые оказываются Управляющей организацией по заявкам потребителей (в </w:t>
      </w:r>
      <w:proofErr w:type="spellStart"/>
      <w:r>
        <w:t>т.ч</w:t>
      </w:r>
      <w:proofErr w:type="spellEnd"/>
      <w:r>
        <w:t xml:space="preserve">. с участием Представителя Управляющей </w:t>
      </w:r>
      <w:r>
        <w:lastRenderedPageBreak/>
        <w:t xml:space="preserve">организации), производится </w:t>
      </w:r>
      <w:proofErr w:type="gramStart"/>
      <w:r>
        <w:t>потребителями  по</w:t>
      </w:r>
      <w:proofErr w:type="gramEnd"/>
      <w:r>
        <w:t xml:space="preserve"> согласованию с Управляющей организацией путем внесения оплаты стоимости работ, услуг после их фактического выполнения на банковский счет Управляющей организации либо через платежного агента. </w:t>
      </w:r>
    </w:p>
    <w:p w:rsidR="00B21AEA" w:rsidRDefault="007C525C" w:rsidP="0016455B">
      <w:pPr>
        <w:numPr>
          <w:ilvl w:val="2"/>
          <w:numId w:val="11"/>
        </w:numPr>
        <w:spacing w:after="4"/>
        <w:ind w:right="284"/>
      </w:pPr>
      <w:r>
        <w:t xml:space="preserve">При снижении качества предоставляемых коммунальных услуг для населения, Управляющая организация производит перерасчет оплаты коммунальных услуг в соответствии с действующим законодательством Российской Федерации. </w:t>
      </w:r>
    </w:p>
    <w:p w:rsidR="00B21AEA" w:rsidRDefault="007C525C" w:rsidP="0016455B">
      <w:pPr>
        <w:spacing w:after="38" w:line="259" w:lineRule="auto"/>
        <w:ind w:right="284" w:firstLine="0"/>
        <w:jc w:val="center"/>
      </w:pPr>
      <w:r>
        <w:rPr>
          <w:b/>
        </w:rPr>
        <w:t xml:space="preserve"> </w:t>
      </w:r>
    </w:p>
    <w:p w:rsidR="00B21AEA" w:rsidRDefault="007C525C" w:rsidP="0016455B">
      <w:pPr>
        <w:spacing w:after="0" w:line="259" w:lineRule="auto"/>
        <w:ind w:left="10" w:right="284" w:hanging="10"/>
        <w:jc w:val="center"/>
      </w:pPr>
      <w:r>
        <w:rPr>
          <w:b/>
        </w:rPr>
        <w:t xml:space="preserve">5. Ответственность сторон. </w:t>
      </w:r>
    </w:p>
    <w:p w:rsidR="00B21AEA" w:rsidRDefault="007C525C" w:rsidP="0016455B">
      <w:pPr>
        <w:spacing w:after="39" w:line="259" w:lineRule="auto"/>
        <w:ind w:right="284" w:firstLine="0"/>
        <w:jc w:val="center"/>
      </w:pPr>
      <w:r>
        <w:rPr>
          <w:b/>
        </w:rPr>
        <w:t xml:space="preserve"> </w:t>
      </w:r>
    </w:p>
    <w:p w:rsidR="00B21AEA" w:rsidRDefault="007C525C" w:rsidP="0016455B">
      <w:pPr>
        <w:spacing w:after="27" w:line="269" w:lineRule="auto"/>
        <w:ind w:left="370" w:right="284" w:hanging="10"/>
        <w:jc w:val="left"/>
      </w:pPr>
      <w:r>
        <w:rPr>
          <w:b/>
        </w:rPr>
        <w:t xml:space="preserve">5.1.   Ответственность Управляющей организации: </w:t>
      </w:r>
    </w:p>
    <w:p w:rsidR="00B21AEA" w:rsidRDefault="007C525C" w:rsidP="0016455B">
      <w:pPr>
        <w:numPr>
          <w:ilvl w:val="2"/>
          <w:numId w:val="12"/>
        </w:numPr>
        <w:ind w:right="284"/>
      </w:pPr>
      <w:r>
        <w:t xml:space="preserve">При предоставлении коммунальных услуг ненадлежащего качества и (или) с перерывами, превышающими допустимую продолжительность, производит перерасчет размера платы за предоставленные коммунальные услуги в порядке, установленном Правилами предоставления коммунальных услуг гражданам. </w:t>
      </w:r>
    </w:p>
    <w:p w:rsidR="00B21AEA" w:rsidRDefault="007C525C" w:rsidP="0016455B">
      <w:pPr>
        <w:numPr>
          <w:ilvl w:val="2"/>
          <w:numId w:val="12"/>
        </w:numPr>
        <w:ind w:right="284"/>
      </w:pPr>
      <w:r>
        <w:t xml:space="preserve">за неисполнение или ненадлежащее исполнение обязанностей, предусмотренных настоящим Договором, Управляющая организация несет ответственность </w:t>
      </w:r>
      <w:proofErr w:type="gramStart"/>
      <w:r>
        <w:t>в порядке</w:t>
      </w:r>
      <w:proofErr w:type="gramEnd"/>
      <w:r>
        <w:t xml:space="preserve"> установленном законодательством и настоящим Договором. </w:t>
      </w:r>
    </w:p>
    <w:p w:rsidR="00B21AEA" w:rsidRDefault="007C525C" w:rsidP="0016455B">
      <w:pPr>
        <w:spacing w:after="5" w:line="269" w:lineRule="auto"/>
        <w:ind w:left="370" w:right="284" w:hanging="10"/>
        <w:jc w:val="left"/>
      </w:pPr>
      <w:r>
        <w:rPr>
          <w:b/>
        </w:rPr>
        <w:t xml:space="preserve">5.2.   Ответственность Собственника: </w:t>
      </w:r>
    </w:p>
    <w:p w:rsidR="00B21AEA" w:rsidRDefault="007C525C" w:rsidP="0016455B">
      <w:pPr>
        <w:numPr>
          <w:ilvl w:val="2"/>
          <w:numId w:val="9"/>
        </w:numPr>
        <w:spacing w:after="0"/>
        <w:ind w:right="284"/>
      </w:pPr>
      <w:r>
        <w:t xml:space="preserve">В случае неисполнения Собственником обязанностей по проведению текущего, капитального ремонта помещений,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Собственниками и нанимателями, членами их семей, имуществу которых причинен вред) имущественную ответственность за ущерб, наступивший вследствие подобных действий.  </w:t>
      </w:r>
    </w:p>
    <w:p w:rsidR="00B21AEA" w:rsidRDefault="007C525C" w:rsidP="0016455B">
      <w:pPr>
        <w:numPr>
          <w:ilvl w:val="2"/>
          <w:numId w:val="9"/>
        </w:numPr>
        <w:spacing w:after="0"/>
        <w:ind w:right="284"/>
      </w:pPr>
      <w:r>
        <w:t xml:space="preserve">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зарегистрированных или в соответствии с п. 4.2.4. договора, после соответствующей проверки и составления акта в установленном законодательством порядке, Управляющая организация вправе взыскать с Собственника плату, не полученную по настоящему договору. </w:t>
      </w:r>
    </w:p>
    <w:p w:rsidR="00B21AEA" w:rsidRDefault="007C525C" w:rsidP="0016455B">
      <w:pPr>
        <w:numPr>
          <w:ilvl w:val="2"/>
          <w:numId w:val="9"/>
        </w:numPr>
        <w:ind w:right="284"/>
      </w:pPr>
      <w:r>
        <w:t xml:space="preserve">Собственник, не обеспечивший допуск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профилактическою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нанимателями, членами их семей, Владельцами нежилых помещений). </w:t>
      </w:r>
    </w:p>
    <w:p w:rsidR="00B21AEA" w:rsidRDefault="007C525C" w:rsidP="0016455B">
      <w:pPr>
        <w:numPr>
          <w:ilvl w:val="2"/>
          <w:numId w:val="9"/>
        </w:numPr>
        <w:ind w:right="284"/>
      </w:pPr>
      <w:r>
        <w:t xml:space="preserve">Собственник не своевременно и (или) не полностью внесший плату за жилое помещение и коммунальные услуги обязан нести перед Управляющей организацией ответственность в виде уплаты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w:t>
      </w:r>
      <w:proofErr w:type="gramStart"/>
      <w:r>
        <w:t>фактической  выплаты</w:t>
      </w:r>
      <w:proofErr w:type="gramEnd"/>
      <w:r>
        <w:t xml:space="preserve"> включительно. </w:t>
      </w:r>
    </w:p>
    <w:p w:rsidR="00B21AEA" w:rsidRDefault="007C525C" w:rsidP="0016455B">
      <w:pPr>
        <w:spacing w:after="27" w:line="269" w:lineRule="auto"/>
        <w:ind w:left="370" w:right="284" w:hanging="10"/>
        <w:jc w:val="left"/>
      </w:pPr>
      <w:r>
        <w:rPr>
          <w:b/>
        </w:rPr>
        <w:t xml:space="preserve">5.3.   Условия освобождения от ответственности: </w:t>
      </w:r>
    </w:p>
    <w:p w:rsidR="00B21AEA" w:rsidRDefault="007C525C" w:rsidP="0016455B">
      <w:pPr>
        <w:spacing w:after="0"/>
        <w:ind w:left="360" w:right="284" w:firstLine="0"/>
      </w:pPr>
      <w:r>
        <w:t xml:space="preserve">5.3.1. Стороны не   </w:t>
      </w:r>
      <w:proofErr w:type="gramStart"/>
      <w:r>
        <w:t>несут  ответственности</w:t>
      </w:r>
      <w:proofErr w:type="gramEnd"/>
      <w:r>
        <w:t xml:space="preserve"> по своим обязательствам, если: </w:t>
      </w:r>
    </w:p>
    <w:p w:rsidR="00B21AEA" w:rsidRDefault="007C525C" w:rsidP="0016455B">
      <w:pPr>
        <w:ind w:left="720" w:right="284" w:firstLine="0"/>
      </w:pPr>
      <w:r>
        <w:t xml:space="preserve">а) в период действия настоящего Договора произошли изменения в действующем законодательстве, делающие невозможным их выполнение; </w:t>
      </w:r>
    </w:p>
    <w:p w:rsidR="00B21AEA" w:rsidRDefault="007C525C" w:rsidP="0016455B">
      <w:pPr>
        <w:spacing w:after="5"/>
        <w:ind w:left="720" w:right="284" w:firstLine="0"/>
      </w:pPr>
      <w:r>
        <w:t xml:space="preserve">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w:t>
      </w:r>
    </w:p>
    <w:p w:rsidR="00B21AEA" w:rsidRDefault="007C525C" w:rsidP="0016455B">
      <w:pPr>
        <w:ind w:left="-15" w:right="284"/>
      </w:pPr>
      <w: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B21AEA" w:rsidRDefault="007C525C" w:rsidP="0016455B">
      <w:pPr>
        <w:spacing w:after="38" w:line="259" w:lineRule="auto"/>
        <w:ind w:right="284" w:firstLine="0"/>
        <w:jc w:val="left"/>
      </w:pPr>
      <w:r>
        <w:t xml:space="preserve"> </w:t>
      </w:r>
    </w:p>
    <w:p w:rsidR="00B21AEA" w:rsidRDefault="007C525C" w:rsidP="0016455B">
      <w:pPr>
        <w:spacing w:after="0" w:line="259" w:lineRule="auto"/>
        <w:ind w:left="10" w:right="284" w:hanging="10"/>
        <w:jc w:val="center"/>
      </w:pPr>
      <w:r>
        <w:rPr>
          <w:b/>
        </w:rPr>
        <w:lastRenderedPageBreak/>
        <w:t xml:space="preserve">6.  Порядок разрешения споров. </w:t>
      </w:r>
    </w:p>
    <w:p w:rsidR="00B21AEA" w:rsidRDefault="007C525C" w:rsidP="0016455B">
      <w:pPr>
        <w:spacing w:after="0" w:line="259" w:lineRule="auto"/>
        <w:ind w:right="284" w:firstLine="0"/>
        <w:jc w:val="center"/>
      </w:pPr>
      <w:r>
        <w:rPr>
          <w:b/>
        </w:rPr>
        <w:t xml:space="preserve"> </w:t>
      </w:r>
    </w:p>
    <w:p w:rsidR="00B21AEA" w:rsidRDefault="007C525C" w:rsidP="0016455B">
      <w:pPr>
        <w:numPr>
          <w:ilvl w:val="1"/>
          <w:numId w:val="10"/>
        </w:numPr>
        <w:spacing w:after="4"/>
        <w:ind w:right="284"/>
      </w:pPr>
      <w:r>
        <w:t xml:space="preserve">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 </w:t>
      </w:r>
    </w:p>
    <w:p w:rsidR="00B21AEA" w:rsidRDefault="007C525C" w:rsidP="0016455B">
      <w:pPr>
        <w:numPr>
          <w:ilvl w:val="1"/>
          <w:numId w:val="10"/>
        </w:numPr>
        <w:spacing w:after="4"/>
        <w:ind w:right="284"/>
      </w:pPr>
      <w:r>
        <w:t xml:space="preserve">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 </w:t>
      </w:r>
    </w:p>
    <w:p w:rsidR="00B21AEA" w:rsidRDefault="007C525C" w:rsidP="0016455B">
      <w:pPr>
        <w:spacing w:after="38" w:line="259" w:lineRule="auto"/>
        <w:ind w:right="284" w:firstLine="0"/>
        <w:jc w:val="center"/>
      </w:pPr>
      <w:r>
        <w:rPr>
          <w:b/>
        </w:rPr>
        <w:t xml:space="preserve"> </w:t>
      </w:r>
    </w:p>
    <w:p w:rsidR="00B21AEA" w:rsidRDefault="007C525C" w:rsidP="0016455B">
      <w:pPr>
        <w:spacing w:after="0" w:line="259" w:lineRule="auto"/>
        <w:ind w:left="10" w:right="284" w:hanging="10"/>
        <w:jc w:val="center"/>
      </w:pPr>
      <w:r>
        <w:rPr>
          <w:b/>
        </w:rPr>
        <w:t xml:space="preserve">7.  Порядок осуществления контроля. </w:t>
      </w:r>
    </w:p>
    <w:p w:rsidR="00B21AEA" w:rsidRDefault="007C525C" w:rsidP="0016455B">
      <w:pPr>
        <w:spacing w:after="34" w:line="259" w:lineRule="auto"/>
        <w:ind w:right="284" w:firstLine="0"/>
        <w:jc w:val="center"/>
      </w:pPr>
      <w:r>
        <w:rPr>
          <w:b/>
        </w:rPr>
        <w:t xml:space="preserve"> </w:t>
      </w:r>
    </w:p>
    <w:p w:rsidR="00B21AEA" w:rsidRDefault="007C525C" w:rsidP="0016455B">
      <w:pPr>
        <w:numPr>
          <w:ilvl w:val="1"/>
          <w:numId w:val="13"/>
        </w:numPr>
        <w:ind w:right="284"/>
      </w:pPr>
      <w:r>
        <w:t xml:space="preserve">Контроль за деятельностью Управляющей организации в части исполнения Договора осуществляется собственниками помещений и уполномоченными лицами. </w:t>
      </w:r>
    </w:p>
    <w:p w:rsidR="00B21AEA" w:rsidRDefault="007C525C" w:rsidP="0016455B">
      <w:pPr>
        <w:numPr>
          <w:ilvl w:val="1"/>
          <w:numId w:val="13"/>
        </w:numPr>
        <w:spacing w:after="0"/>
        <w:ind w:right="284"/>
      </w:pPr>
      <w:r>
        <w:t xml:space="preserve">Специально уполномоченные общим собранием Собственников помещений в многоквартирном доме лица – члены Совета собственников помещений, по личной инициативе или по просьбе других Собственников помещений, нанимателей и по согласованию с Управляющей организацией вправе проводить текущие проверки качества оказания услуг и проведения работ по обслуживанию дома и оказанию коммунальных услуг. По результатам проверок составляются акты соответствия оказываемых услуг критериям качества (Приложение № 4), которые передаются в Управляющую организацию для устранения выявленных недостатков или перерасчёта платежей. </w:t>
      </w:r>
    </w:p>
    <w:p w:rsidR="00B21AEA" w:rsidRDefault="007C525C" w:rsidP="0016455B">
      <w:pPr>
        <w:spacing w:after="37" w:line="259" w:lineRule="auto"/>
        <w:ind w:left="360" w:right="284" w:firstLine="0"/>
        <w:jc w:val="left"/>
      </w:pPr>
      <w:r>
        <w:t xml:space="preserve"> </w:t>
      </w:r>
    </w:p>
    <w:p w:rsidR="00B21AEA" w:rsidRDefault="007C525C" w:rsidP="0016455B">
      <w:pPr>
        <w:spacing w:after="0" w:line="259" w:lineRule="auto"/>
        <w:ind w:left="10" w:right="284" w:hanging="10"/>
        <w:jc w:val="center"/>
      </w:pPr>
      <w:r>
        <w:rPr>
          <w:b/>
        </w:rPr>
        <w:t xml:space="preserve">8.  Прочие условия. </w:t>
      </w:r>
    </w:p>
    <w:p w:rsidR="00B21AEA" w:rsidRDefault="007C525C" w:rsidP="0016455B">
      <w:pPr>
        <w:spacing w:after="36" w:line="259" w:lineRule="auto"/>
        <w:ind w:right="284" w:firstLine="0"/>
        <w:jc w:val="center"/>
      </w:pPr>
      <w:r>
        <w:rPr>
          <w:b/>
        </w:rPr>
        <w:t xml:space="preserve"> </w:t>
      </w:r>
    </w:p>
    <w:p w:rsidR="00B21AEA" w:rsidRDefault="007C525C" w:rsidP="0016455B">
      <w:pPr>
        <w:ind w:left="360" w:right="284" w:firstLine="0"/>
      </w:pPr>
      <w:r>
        <w:t xml:space="preserve">8.1. Настоящий договор действует с момента подписания и распространяет свое действие с 01.01.2013г.  года. Настоящий договор подписан сторонами сроком на 5 лет. </w:t>
      </w:r>
    </w:p>
    <w:p w:rsidR="00B21AEA" w:rsidRDefault="007C525C" w:rsidP="0016455B">
      <w:pPr>
        <w:ind w:left="-15" w:right="284"/>
      </w:pPr>
      <w:r>
        <w:t xml:space="preserve">8.2. С момента подписания настоящего договора Собственник обязан принять меры по расторжению всех, ранее заключенных договоров на техническое обслуживание и коммунальные услуги. </w:t>
      </w:r>
    </w:p>
    <w:p w:rsidR="00B21AEA" w:rsidRDefault="007C525C" w:rsidP="0016455B">
      <w:pPr>
        <w:ind w:left="-15" w:right="284"/>
      </w:pPr>
      <w:r>
        <w:t xml:space="preserve">8.3.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не позднее чем через тридцать дней со дня подписания договора управления собственниками помещений в данном доме, обладающими более, чем пятьюдесятью процентами голосов от общего числа голосов собственников помещений в данном доме,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t>ресурсоснабжающих</w:t>
      </w:r>
      <w:proofErr w:type="spellEnd"/>
      <w:r>
        <w:t xml:space="preserve"> организаций, но не ранее даты начала управления многоквартирным домом. </w:t>
      </w:r>
    </w:p>
    <w:p w:rsidR="00B21AEA" w:rsidRDefault="007C525C" w:rsidP="0016455B">
      <w:pPr>
        <w:spacing w:after="0"/>
        <w:ind w:left="-15" w:right="284" w:firstLine="0"/>
      </w:pPr>
      <w:r>
        <w:t xml:space="preserve">       8.4. Все изменения и дополнения </w:t>
      </w:r>
      <w:proofErr w:type="gramStart"/>
      <w:r>
        <w:t>к  Договору</w:t>
      </w:r>
      <w:proofErr w:type="gramEnd"/>
      <w:r>
        <w:t xml:space="preserve">,  требующие по условиям Договора принятия соответствующих решений на общем собрании собственников,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 </w:t>
      </w:r>
    </w:p>
    <w:p w:rsidR="00B21AEA" w:rsidRDefault="007C525C" w:rsidP="0016455B">
      <w:pPr>
        <w:ind w:left="-15" w:right="284"/>
      </w:pPr>
      <w:r>
        <w:t xml:space="preserve">8.5. Договор считается исполненным после выполнения сторонами взаимных обязательств и урегулирования всех расчётов между Управляющей организацией и Собственником. </w:t>
      </w:r>
    </w:p>
    <w:p w:rsidR="00B21AEA" w:rsidRDefault="007C525C" w:rsidP="0016455B">
      <w:pPr>
        <w:spacing w:after="4"/>
        <w:ind w:left="-15" w:right="284"/>
      </w:pPr>
      <w:r>
        <w:t xml:space="preserve">8.6. Договор может быть </w:t>
      </w:r>
      <w:proofErr w:type="gramStart"/>
      <w:r>
        <w:t>расторгнут  по</w:t>
      </w:r>
      <w:proofErr w:type="gramEnd"/>
      <w:r>
        <w:t xml:space="preserve"> соглашению Сторон, составленному в письменной форме и подписанному Сторонами. В соглашении о расторжении </w:t>
      </w:r>
      <w:proofErr w:type="gramStart"/>
      <w:r>
        <w:t>Договора  указывается</w:t>
      </w:r>
      <w:proofErr w:type="gramEnd"/>
      <w:r>
        <w:t xml:space="preserve"> дата прекращения обязательств по Договору. </w:t>
      </w:r>
    </w:p>
    <w:p w:rsidR="00B21AEA" w:rsidRDefault="007C525C" w:rsidP="0016455B">
      <w:pPr>
        <w:ind w:left="-15" w:right="284"/>
      </w:pPr>
      <w:r>
        <w:t xml:space="preserve">8.7.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B21AEA" w:rsidRDefault="007C525C" w:rsidP="0016455B">
      <w:pPr>
        <w:spacing w:after="5"/>
        <w:ind w:left="-15" w:right="284"/>
      </w:pPr>
      <w:r>
        <w:t xml:space="preserve">8.8. 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 8.9. Собственники </w:t>
      </w:r>
      <w:r>
        <w:lastRenderedPageBreak/>
        <w:t xml:space="preserve">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w:t>
      </w:r>
    </w:p>
    <w:p w:rsidR="00B21AEA" w:rsidRDefault="007C525C" w:rsidP="0016455B">
      <w:pPr>
        <w:spacing w:after="0"/>
        <w:ind w:left="-15" w:right="284" w:firstLine="0"/>
      </w:pPr>
      <w:r>
        <w:t xml:space="preserve">       8.10. Управляющая организация вправе в одностороннем порядке отказаться от исполнения Договора в </w:t>
      </w:r>
      <w:proofErr w:type="gramStart"/>
      <w:r>
        <w:t>том  случае</w:t>
      </w:r>
      <w:proofErr w:type="gramEnd"/>
      <w:r>
        <w:t xml:space="preserve">, когда неполное внесение плательщиками платы по Договору приводит к невозможности для Управляющей организации исполнять условия Договора, в </w:t>
      </w:r>
      <w:proofErr w:type="spellStart"/>
      <w:r>
        <w:t>т.ч</w:t>
      </w:r>
      <w:proofErr w:type="spellEnd"/>
      <w: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t>ресурсоснабжающей</w:t>
      </w:r>
      <w:proofErr w:type="spellEnd"/>
      <w:r>
        <w:t xml:space="preserve"> организации. </w:t>
      </w:r>
    </w:p>
    <w:p w:rsidR="00B21AEA" w:rsidRDefault="007C525C" w:rsidP="0016455B">
      <w:pPr>
        <w:spacing w:after="33" w:line="259" w:lineRule="auto"/>
        <w:ind w:right="284" w:firstLine="0"/>
        <w:jc w:val="left"/>
      </w:pPr>
      <w:r>
        <w:t xml:space="preserve"> </w:t>
      </w:r>
    </w:p>
    <w:p w:rsidR="00B21AEA" w:rsidRDefault="007C525C" w:rsidP="0016455B">
      <w:pPr>
        <w:spacing w:after="0" w:line="259" w:lineRule="auto"/>
        <w:ind w:left="10" w:right="284" w:hanging="10"/>
        <w:jc w:val="center"/>
      </w:pPr>
      <w:r>
        <w:rPr>
          <w:b/>
        </w:rPr>
        <w:t>1.</w:t>
      </w:r>
      <w:r>
        <w:rPr>
          <w:rFonts w:ascii="Arial" w:eastAsia="Arial" w:hAnsi="Arial" w:cs="Arial"/>
          <w:b/>
        </w:rPr>
        <w:t xml:space="preserve"> </w:t>
      </w:r>
      <w:r>
        <w:rPr>
          <w:b/>
        </w:rPr>
        <w:t xml:space="preserve">Адреса сторон: </w:t>
      </w:r>
    </w:p>
    <w:p w:rsidR="00B21AEA" w:rsidRDefault="007C525C" w:rsidP="0016455B">
      <w:pPr>
        <w:spacing w:after="22" w:line="259" w:lineRule="auto"/>
        <w:ind w:left="360" w:right="284" w:firstLine="0"/>
        <w:jc w:val="left"/>
      </w:pPr>
      <w:r>
        <w:rPr>
          <w:b/>
        </w:rPr>
        <w:t xml:space="preserve"> </w:t>
      </w:r>
    </w:p>
    <w:p w:rsidR="00B21AEA" w:rsidRDefault="007C525C" w:rsidP="0016455B">
      <w:pPr>
        <w:spacing w:after="5" w:line="269" w:lineRule="auto"/>
        <w:ind w:left="370" w:right="284" w:hanging="10"/>
        <w:jc w:val="left"/>
      </w:pPr>
      <w:r>
        <w:rPr>
          <w:b/>
        </w:rPr>
        <w:t xml:space="preserve">             Управляющая </w:t>
      </w:r>
      <w:proofErr w:type="gramStart"/>
      <w:r>
        <w:rPr>
          <w:b/>
        </w:rPr>
        <w:t xml:space="preserve">организация:   </w:t>
      </w:r>
      <w:proofErr w:type="gramEnd"/>
      <w:r>
        <w:rPr>
          <w:b/>
        </w:rPr>
        <w:t xml:space="preserve">                                              Собственник: </w:t>
      </w:r>
    </w:p>
    <w:p w:rsidR="00B21AEA" w:rsidRDefault="007C525C" w:rsidP="0016455B">
      <w:pPr>
        <w:spacing w:after="0" w:line="259" w:lineRule="auto"/>
        <w:ind w:right="284" w:firstLine="0"/>
        <w:jc w:val="center"/>
      </w:pPr>
      <w:r>
        <w:rPr>
          <w:b/>
          <w:i/>
        </w:rPr>
        <w:t xml:space="preserve"> </w:t>
      </w:r>
    </w:p>
    <w:tbl>
      <w:tblPr>
        <w:tblStyle w:val="TableGrid"/>
        <w:tblW w:w="10106" w:type="dxa"/>
        <w:tblInd w:w="-360" w:type="dxa"/>
        <w:tblCellMar>
          <w:top w:w="7" w:type="dxa"/>
          <w:left w:w="108" w:type="dxa"/>
          <w:right w:w="115" w:type="dxa"/>
        </w:tblCellMar>
        <w:tblLook w:val="04A0" w:firstRow="1" w:lastRow="0" w:firstColumn="1" w:lastColumn="0" w:noHBand="0" w:noVBand="1"/>
      </w:tblPr>
      <w:tblGrid>
        <w:gridCol w:w="5454"/>
        <w:gridCol w:w="4652"/>
      </w:tblGrid>
      <w:tr w:rsidR="00B21AEA">
        <w:trPr>
          <w:trHeight w:val="262"/>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i/>
              </w:rPr>
              <w:t xml:space="preserve">Открытое акционерное общество «ЖЭУ №3»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i/>
              </w:rPr>
              <w:t xml:space="preserve">ФИО:  </w:t>
            </w:r>
          </w:p>
        </w:tc>
      </w:tr>
      <w:tr w:rsidR="00B21AEA">
        <w:trPr>
          <w:trHeight w:val="771"/>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9" w:line="259" w:lineRule="auto"/>
              <w:ind w:right="284" w:firstLine="0"/>
              <w:jc w:val="left"/>
            </w:pPr>
            <w:r>
              <w:t xml:space="preserve">Адрес: </w:t>
            </w:r>
            <w:proofErr w:type="spellStart"/>
            <w:r>
              <w:t>г.Нефтеюганск</w:t>
            </w:r>
            <w:proofErr w:type="spellEnd"/>
            <w:r>
              <w:t xml:space="preserve">, мкр.6 стр. 62А пом. 1/1 </w:t>
            </w:r>
          </w:p>
          <w:p w:rsidR="00B21AEA" w:rsidRDefault="007C525C" w:rsidP="0016455B">
            <w:pPr>
              <w:spacing w:after="0" w:line="259" w:lineRule="auto"/>
              <w:ind w:right="284" w:firstLine="0"/>
              <w:jc w:val="left"/>
            </w:pPr>
            <w:r>
              <w:t xml:space="preserve">Телефон: 22-47-54, факс: 22-64-35 Диспетчерская: 22-57-93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Адрес:  </w:t>
            </w:r>
          </w:p>
          <w:p w:rsidR="00B21AEA" w:rsidRDefault="007C525C" w:rsidP="0016455B">
            <w:pPr>
              <w:spacing w:after="0" w:line="259" w:lineRule="auto"/>
              <w:ind w:right="284" w:firstLine="0"/>
              <w:jc w:val="left"/>
            </w:pPr>
            <w:r>
              <w:t xml:space="preserve"> </w:t>
            </w:r>
          </w:p>
        </w:tc>
      </w:tr>
      <w:tr w:rsidR="00B21AEA">
        <w:trPr>
          <w:trHeight w:val="768"/>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р/с 40702810300070001378 филиал «Западно-</w:t>
            </w:r>
          </w:p>
          <w:p w:rsidR="00B21AEA" w:rsidRDefault="007C525C" w:rsidP="0016455B">
            <w:pPr>
              <w:spacing w:after="0" w:line="259" w:lineRule="auto"/>
              <w:ind w:right="284" w:firstLine="0"/>
              <w:jc w:val="left"/>
            </w:pPr>
            <w:r>
              <w:t xml:space="preserve">Сибирский» Публичного акционерного общества «Ханта-Мансийский банк Открытие»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Паспорт: серия  </w:t>
            </w:r>
          </w:p>
        </w:tc>
      </w:tr>
      <w:tr w:rsidR="00B21AEA">
        <w:trPr>
          <w:trHeight w:val="264"/>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к/с 40702810300070001378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 </w:t>
            </w:r>
          </w:p>
        </w:tc>
      </w:tr>
      <w:tr w:rsidR="00B21AEA">
        <w:trPr>
          <w:trHeight w:val="317"/>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БИК 047162782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 </w:t>
            </w:r>
          </w:p>
        </w:tc>
      </w:tr>
      <w:tr w:rsidR="00B21AEA">
        <w:trPr>
          <w:trHeight w:val="262"/>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ИНН 8604050665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 </w:t>
            </w:r>
          </w:p>
        </w:tc>
      </w:tr>
      <w:tr w:rsidR="00B21AEA">
        <w:trPr>
          <w:trHeight w:val="264"/>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ОКПО 35344196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 </w:t>
            </w:r>
          </w:p>
        </w:tc>
      </w:tr>
      <w:tr w:rsidR="00B21AEA">
        <w:trPr>
          <w:trHeight w:val="768"/>
        </w:trPr>
        <w:tc>
          <w:tcPr>
            <w:tcW w:w="5454"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proofErr w:type="gramStart"/>
            <w:r>
              <w:t>Генеральный  директор</w:t>
            </w:r>
            <w:proofErr w:type="gramEnd"/>
            <w:r>
              <w:t xml:space="preserve">  </w:t>
            </w:r>
          </w:p>
          <w:p w:rsidR="00B21AEA" w:rsidRDefault="007C525C" w:rsidP="0016455B">
            <w:pPr>
              <w:spacing w:after="0" w:line="259" w:lineRule="auto"/>
              <w:ind w:right="284" w:firstLine="0"/>
              <w:jc w:val="left"/>
            </w:pPr>
            <w:r>
              <w:t xml:space="preserve"> </w:t>
            </w:r>
          </w:p>
          <w:p w:rsidR="00B21AEA" w:rsidRDefault="007C525C" w:rsidP="0016455B">
            <w:pPr>
              <w:spacing w:after="0" w:line="259" w:lineRule="auto"/>
              <w:ind w:right="284" w:firstLine="0"/>
              <w:jc w:val="left"/>
            </w:pPr>
            <w:r>
              <w:t xml:space="preserve">   </w:t>
            </w:r>
            <w:r w:rsidR="0016455B">
              <w:rPr>
                <w:lang w:val="en-US"/>
              </w:rPr>
              <w:t xml:space="preserve">      </w:t>
            </w:r>
            <w:r>
              <w:t xml:space="preserve">                       ____________/Е.Ф. Байкалова/ </w:t>
            </w:r>
          </w:p>
        </w:tc>
        <w:tc>
          <w:tcPr>
            <w:tcW w:w="4652"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Собственник </w:t>
            </w:r>
          </w:p>
          <w:p w:rsidR="00B21AEA" w:rsidRDefault="007C525C" w:rsidP="0016455B">
            <w:pPr>
              <w:spacing w:after="0" w:line="259" w:lineRule="auto"/>
              <w:ind w:right="284" w:firstLine="0"/>
              <w:jc w:val="left"/>
            </w:pPr>
            <w:r>
              <w:t xml:space="preserve"> </w:t>
            </w:r>
          </w:p>
          <w:p w:rsidR="00B21AEA" w:rsidRDefault="007C525C" w:rsidP="0016455B">
            <w:pPr>
              <w:spacing w:after="0" w:line="259" w:lineRule="auto"/>
              <w:ind w:right="284" w:firstLine="0"/>
              <w:jc w:val="left"/>
            </w:pPr>
            <w:r>
              <w:t xml:space="preserve">                  </w:t>
            </w:r>
            <w:r w:rsidR="0016455B">
              <w:rPr>
                <w:lang w:val="en-US"/>
              </w:rPr>
              <w:t xml:space="preserve">                       </w:t>
            </w:r>
            <w:r>
              <w:t xml:space="preserve">         ___________ / </w:t>
            </w:r>
          </w:p>
        </w:tc>
      </w:tr>
    </w:tbl>
    <w:p w:rsidR="00B21AEA" w:rsidRDefault="007C525C" w:rsidP="0016455B">
      <w:pPr>
        <w:spacing w:after="0" w:line="259" w:lineRule="auto"/>
        <w:ind w:right="284" w:firstLine="0"/>
        <w:jc w:val="left"/>
      </w:pPr>
      <w:r>
        <w:rPr>
          <w:b/>
          <w:i/>
          <w:sz w:val="24"/>
        </w:rPr>
        <w:t xml:space="preserve"> </w:t>
      </w:r>
    </w:p>
    <w:p w:rsidR="00B21AEA" w:rsidRDefault="007C525C" w:rsidP="0016455B">
      <w:pPr>
        <w:ind w:left="-15" w:right="284" w:firstLine="708"/>
      </w:pPr>
      <w:r>
        <w:t xml:space="preserve">  С Правилами пользования жилыми помещениями, содержания жилого дома и придомовой территории, </w:t>
      </w:r>
      <w:proofErr w:type="gramStart"/>
      <w:r>
        <w:t>Правилами  предоставления</w:t>
      </w:r>
      <w:proofErr w:type="gramEnd"/>
      <w:r>
        <w:t xml:space="preserve"> коммунальных услуг  Собственник ознакомлен. </w:t>
      </w:r>
    </w:p>
    <w:p w:rsidR="00B21AEA" w:rsidRDefault="007C525C" w:rsidP="0016455B">
      <w:pPr>
        <w:spacing w:after="0" w:line="259" w:lineRule="auto"/>
        <w:ind w:left="5173" w:right="284" w:firstLine="0"/>
        <w:jc w:val="left"/>
      </w:pPr>
      <w:r>
        <w:t xml:space="preserve">                                                                   </w:t>
      </w:r>
    </w:p>
    <w:p w:rsidR="00B21AEA" w:rsidRDefault="007C525C" w:rsidP="0016455B">
      <w:pPr>
        <w:spacing w:after="0" w:line="259" w:lineRule="auto"/>
        <w:ind w:left="2993" w:right="284" w:firstLine="0"/>
        <w:jc w:val="center"/>
      </w:pPr>
      <w:r>
        <w:t xml:space="preserve">                                                         </w:t>
      </w:r>
    </w:p>
    <w:p w:rsidR="00B21AEA" w:rsidRDefault="007C525C" w:rsidP="0016455B">
      <w:pPr>
        <w:spacing w:after="0" w:line="259" w:lineRule="auto"/>
        <w:ind w:left="5173" w:right="284" w:firstLine="0"/>
        <w:jc w:val="left"/>
      </w:pPr>
      <w:r>
        <w:t xml:space="preserve">                                                                  </w:t>
      </w:r>
    </w:p>
    <w:p w:rsidR="00B21AEA" w:rsidRDefault="007C525C" w:rsidP="0016455B">
      <w:pPr>
        <w:spacing w:after="0" w:line="259" w:lineRule="auto"/>
        <w:ind w:right="284" w:firstLine="0"/>
        <w:jc w:val="right"/>
      </w:pPr>
      <w:r>
        <w:t xml:space="preserve">                                                                                                 </w:t>
      </w:r>
    </w:p>
    <w:p w:rsidR="00B21AEA" w:rsidRDefault="00B21AEA"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16455B" w:rsidRDefault="0016455B" w:rsidP="0016455B">
      <w:pPr>
        <w:spacing w:after="103" w:line="259" w:lineRule="auto"/>
        <w:ind w:right="284" w:firstLine="0"/>
        <w:jc w:val="center"/>
      </w:pPr>
    </w:p>
    <w:p w:rsidR="00B21AEA" w:rsidRDefault="007C525C" w:rsidP="0016455B">
      <w:pPr>
        <w:spacing w:after="132" w:line="259" w:lineRule="auto"/>
        <w:ind w:right="284" w:firstLine="0"/>
        <w:jc w:val="left"/>
      </w:pPr>
      <w:r>
        <w:lastRenderedPageBreak/>
        <w:t xml:space="preserve"> </w:t>
      </w:r>
    </w:p>
    <w:p w:rsidR="00B21AEA" w:rsidRDefault="007C525C" w:rsidP="0016455B">
      <w:pPr>
        <w:spacing w:after="0" w:line="259" w:lineRule="auto"/>
        <w:ind w:right="284" w:firstLine="0"/>
        <w:jc w:val="left"/>
      </w:pPr>
      <w:r>
        <w:rPr>
          <w:b/>
        </w:rPr>
        <w:t xml:space="preserve"> </w:t>
      </w:r>
    </w:p>
    <w:p w:rsidR="00B21AEA" w:rsidRDefault="007C525C" w:rsidP="0016455B">
      <w:pPr>
        <w:spacing w:after="312" w:line="259" w:lineRule="auto"/>
        <w:ind w:right="284" w:firstLine="0"/>
        <w:jc w:val="right"/>
      </w:pPr>
      <w:r>
        <w:rPr>
          <w:b/>
        </w:rPr>
        <w:t xml:space="preserve">Приложение № 1 </w:t>
      </w:r>
    </w:p>
    <w:p w:rsidR="00B21AEA" w:rsidRDefault="007C525C" w:rsidP="0016455B">
      <w:pPr>
        <w:spacing w:after="0" w:line="259" w:lineRule="auto"/>
        <w:ind w:right="284" w:firstLine="0"/>
        <w:jc w:val="center"/>
      </w:pPr>
      <w:r>
        <w:rPr>
          <w:b/>
          <w:sz w:val="20"/>
        </w:rPr>
        <w:t xml:space="preserve">Состав общего имущества собственников помещений многоквартирного дома № ___ </w:t>
      </w:r>
      <w:proofErr w:type="spellStart"/>
      <w:r>
        <w:rPr>
          <w:b/>
          <w:sz w:val="20"/>
        </w:rPr>
        <w:t>мкр</w:t>
      </w:r>
      <w:proofErr w:type="spellEnd"/>
      <w:r>
        <w:rPr>
          <w:b/>
          <w:sz w:val="20"/>
        </w:rPr>
        <w:t xml:space="preserve">. №____ </w:t>
      </w:r>
    </w:p>
    <w:tbl>
      <w:tblPr>
        <w:tblStyle w:val="TableGrid"/>
        <w:tblW w:w="9854" w:type="dxa"/>
        <w:tblInd w:w="-108" w:type="dxa"/>
        <w:tblCellMar>
          <w:top w:w="79" w:type="dxa"/>
          <w:left w:w="108" w:type="dxa"/>
          <w:bottom w:w="15" w:type="dxa"/>
          <w:right w:w="77" w:type="dxa"/>
        </w:tblCellMar>
        <w:tblLook w:val="04A0" w:firstRow="1" w:lastRow="0" w:firstColumn="1" w:lastColumn="0" w:noHBand="0" w:noVBand="1"/>
      </w:tblPr>
      <w:tblGrid>
        <w:gridCol w:w="895"/>
        <w:gridCol w:w="7493"/>
        <w:gridCol w:w="1466"/>
      </w:tblGrid>
      <w:tr w:rsidR="00B21AEA">
        <w:trPr>
          <w:trHeight w:val="350"/>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1.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Общая площадь квартир: </w:t>
            </w:r>
          </w:p>
        </w:tc>
        <w:tc>
          <w:tcPr>
            <w:tcW w:w="1466"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left="38" w:right="284" w:firstLine="0"/>
              <w:jc w:val="center"/>
            </w:pPr>
            <w:r>
              <w:rPr>
                <w:sz w:val="20"/>
              </w:rPr>
              <w:t xml:space="preserve">            </w:t>
            </w:r>
          </w:p>
        </w:tc>
      </w:tr>
      <w:tr w:rsidR="00B21AEA">
        <w:trPr>
          <w:trHeight w:val="350"/>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2.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Площадь общих коридоров и мест общего пользования: </w:t>
            </w:r>
          </w:p>
        </w:tc>
        <w:tc>
          <w:tcPr>
            <w:tcW w:w="1466"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right"/>
            </w:pPr>
            <w:r>
              <w:rPr>
                <w:sz w:val="20"/>
              </w:rPr>
              <w:t xml:space="preserve"> </w:t>
            </w:r>
          </w:p>
        </w:tc>
      </w:tr>
      <w:tr w:rsidR="00B21AEA">
        <w:trPr>
          <w:trHeight w:val="350"/>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3.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Площадь лестничных клеток:  </w:t>
            </w:r>
          </w:p>
        </w:tc>
        <w:tc>
          <w:tcPr>
            <w:tcW w:w="1466"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right"/>
            </w:pPr>
            <w:r>
              <w:rPr>
                <w:sz w:val="20"/>
              </w:rPr>
              <w:t xml:space="preserve"> </w:t>
            </w:r>
          </w:p>
        </w:tc>
      </w:tr>
      <w:tr w:rsidR="00B21AEA">
        <w:trPr>
          <w:trHeight w:val="348"/>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4.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Площадь чердака: </w:t>
            </w:r>
          </w:p>
        </w:tc>
        <w:tc>
          <w:tcPr>
            <w:tcW w:w="1466"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right"/>
            </w:pPr>
            <w:r>
              <w:rPr>
                <w:sz w:val="20"/>
              </w:rPr>
              <w:t xml:space="preserve"> </w:t>
            </w:r>
          </w:p>
        </w:tc>
      </w:tr>
      <w:tr w:rsidR="00B21AEA">
        <w:trPr>
          <w:trHeight w:val="350"/>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5.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Площадь кровель: </w:t>
            </w:r>
          </w:p>
        </w:tc>
        <w:tc>
          <w:tcPr>
            <w:tcW w:w="1466"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right"/>
            </w:pPr>
            <w:r>
              <w:rPr>
                <w:sz w:val="20"/>
              </w:rPr>
              <w:t xml:space="preserve"> </w:t>
            </w:r>
          </w:p>
        </w:tc>
      </w:tr>
      <w:tr w:rsidR="00B21AEA">
        <w:trPr>
          <w:trHeight w:val="350"/>
        </w:trPr>
        <w:tc>
          <w:tcPr>
            <w:tcW w:w="895"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rPr>
                <w:sz w:val="20"/>
              </w:rPr>
              <w:t xml:space="preserve">6. </w:t>
            </w:r>
          </w:p>
        </w:tc>
        <w:tc>
          <w:tcPr>
            <w:tcW w:w="7492"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left"/>
            </w:pPr>
            <w:r>
              <w:rPr>
                <w:sz w:val="20"/>
              </w:rPr>
              <w:t xml:space="preserve">Площадь технического подполья (подвала): </w:t>
            </w:r>
          </w:p>
        </w:tc>
        <w:tc>
          <w:tcPr>
            <w:tcW w:w="1466" w:type="dxa"/>
            <w:tcBorders>
              <w:top w:val="single" w:sz="4" w:space="0" w:color="000000"/>
              <w:left w:val="single" w:sz="4" w:space="0" w:color="000000"/>
              <w:bottom w:val="single" w:sz="4" w:space="0" w:color="000000"/>
              <w:right w:val="single" w:sz="4" w:space="0" w:color="000000"/>
            </w:tcBorders>
            <w:vAlign w:val="bottom"/>
          </w:tcPr>
          <w:p w:rsidR="00B21AEA" w:rsidRDefault="007C525C" w:rsidP="0016455B">
            <w:pPr>
              <w:spacing w:after="0" w:line="259" w:lineRule="auto"/>
              <w:ind w:right="284" w:firstLine="0"/>
              <w:jc w:val="right"/>
            </w:pPr>
            <w:r>
              <w:rPr>
                <w:sz w:val="20"/>
              </w:rPr>
              <w:t xml:space="preserve">  </w:t>
            </w:r>
          </w:p>
        </w:tc>
      </w:tr>
    </w:tbl>
    <w:p w:rsidR="00B21AEA" w:rsidRDefault="007C525C" w:rsidP="0016455B">
      <w:pPr>
        <w:spacing w:after="3" w:line="254" w:lineRule="auto"/>
        <w:ind w:left="-15" w:right="284" w:firstLine="698"/>
      </w:pPr>
      <w:r>
        <w:rPr>
          <w:sz w:val="20"/>
        </w:rPr>
        <w:t xml:space="preserve">Собственникам помещений в многоквартирном доме принадлежит на праве общей долевой собственности общее имущество в многоквартирном доме, а именно: </w:t>
      </w:r>
    </w:p>
    <w:p w:rsidR="00B21AEA" w:rsidRDefault="007C525C" w:rsidP="0016455B">
      <w:pPr>
        <w:numPr>
          <w:ilvl w:val="1"/>
          <w:numId w:val="17"/>
        </w:numPr>
        <w:spacing w:after="3" w:line="254" w:lineRule="auto"/>
        <w:ind w:right="284" w:firstLine="698"/>
      </w:pPr>
      <w:r>
        <w:rPr>
          <w:sz w:val="20"/>
        </w:rPr>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тепловые пункты и  другое инженерное оборудование). </w:t>
      </w:r>
    </w:p>
    <w:p w:rsidR="00B21AEA" w:rsidRDefault="007C525C" w:rsidP="0016455B">
      <w:pPr>
        <w:numPr>
          <w:ilvl w:val="1"/>
          <w:numId w:val="17"/>
        </w:numPr>
        <w:spacing w:after="3" w:line="254" w:lineRule="auto"/>
        <w:ind w:right="284" w:firstLine="698"/>
      </w:pPr>
      <w:r>
        <w:rPr>
          <w:sz w:val="20"/>
        </w:rPr>
        <w:t xml:space="preserve">Крыши; </w:t>
      </w:r>
    </w:p>
    <w:p w:rsidR="00B21AEA" w:rsidRDefault="007C525C" w:rsidP="0016455B">
      <w:pPr>
        <w:numPr>
          <w:ilvl w:val="1"/>
          <w:numId w:val="17"/>
        </w:numPr>
        <w:spacing w:after="3" w:line="254" w:lineRule="auto"/>
        <w:ind w:right="284" w:firstLine="698"/>
      </w:pPr>
      <w:r>
        <w:rPr>
          <w:sz w:val="20"/>
        </w:rPr>
        <w:t xml:space="preserve">Ограждающие несущие конструкции многоквартирного дома (включая фундаменты, несущие стены, плиты перекрытий, несущие колонны и иные ограждающие несущие конструкции); </w:t>
      </w:r>
    </w:p>
    <w:p w:rsidR="00B21AEA" w:rsidRDefault="007C525C" w:rsidP="0016455B">
      <w:pPr>
        <w:numPr>
          <w:ilvl w:val="1"/>
          <w:numId w:val="17"/>
        </w:numPr>
        <w:spacing w:after="3" w:line="254" w:lineRule="auto"/>
        <w:ind w:right="284" w:firstLine="698"/>
      </w:pPr>
      <w:r>
        <w:rPr>
          <w:sz w:val="20"/>
        </w:rPr>
        <w:t xml:space="preserve">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B21AEA" w:rsidRDefault="007C525C" w:rsidP="0016455B">
      <w:pPr>
        <w:numPr>
          <w:ilvl w:val="1"/>
          <w:numId w:val="17"/>
        </w:numPr>
        <w:spacing w:after="3" w:line="254" w:lineRule="auto"/>
        <w:ind w:right="284" w:firstLine="698"/>
      </w:pPr>
      <w:r>
        <w:rPr>
          <w:sz w:val="20"/>
        </w:rPr>
        <w:t xml:space="preserve">Земельный участок, на котором расположен многоквартирный дом.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p>
    <w:p w:rsidR="00B21AEA" w:rsidRDefault="007C525C" w:rsidP="0016455B">
      <w:pPr>
        <w:numPr>
          <w:ilvl w:val="1"/>
          <w:numId w:val="17"/>
        </w:numPr>
        <w:spacing w:after="3" w:line="254" w:lineRule="auto"/>
        <w:ind w:right="284" w:firstLine="698"/>
      </w:pPr>
      <w:r>
        <w:rPr>
          <w:sz w:val="20"/>
        </w:rP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w:t>
      </w:r>
    </w:p>
    <w:p w:rsidR="00B21AEA" w:rsidRDefault="007C525C" w:rsidP="0016455B">
      <w:pPr>
        <w:numPr>
          <w:ilvl w:val="1"/>
          <w:numId w:val="17"/>
        </w:numPr>
        <w:spacing w:after="3" w:line="254" w:lineRule="auto"/>
        <w:ind w:right="284" w:firstLine="698"/>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w:t>
      </w:r>
    </w:p>
    <w:p w:rsidR="00B21AEA" w:rsidRDefault="007C525C" w:rsidP="0016455B">
      <w:pPr>
        <w:numPr>
          <w:ilvl w:val="1"/>
          <w:numId w:val="17"/>
        </w:numPr>
        <w:spacing w:after="3" w:line="254" w:lineRule="auto"/>
        <w:ind w:right="284" w:firstLine="698"/>
      </w:pPr>
      <w:r>
        <w:rPr>
          <w:sz w:val="20"/>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за исключением индивидуальных приборов учета тепловой энергии. </w:t>
      </w:r>
    </w:p>
    <w:p w:rsidR="00B21AEA" w:rsidRDefault="007C525C" w:rsidP="0016455B">
      <w:pPr>
        <w:numPr>
          <w:ilvl w:val="1"/>
          <w:numId w:val="17"/>
        </w:numPr>
        <w:spacing w:after="3" w:line="254" w:lineRule="auto"/>
        <w:ind w:right="284" w:firstLine="698"/>
      </w:pPr>
      <w:r>
        <w:rPr>
          <w:sz w:val="20"/>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sz w:val="20"/>
        </w:rPr>
        <w:t>дымоудаления</w:t>
      </w:r>
      <w:proofErr w:type="spellEnd"/>
      <w:r>
        <w:rPr>
          <w:sz w:val="20"/>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Правил содержания общего имущества в многоквартирном доме, до вводного автоматического выключателя, установленного в этажном щите. </w:t>
      </w:r>
    </w:p>
    <w:p w:rsidR="00B21AEA" w:rsidRDefault="007C525C" w:rsidP="0016455B">
      <w:pPr>
        <w:numPr>
          <w:ilvl w:val="1"/>
          <w:numId w:val="17"/>
        </w:numPr>
        <w:spacing w:after="3" w:line="254" w:lineRule="auto"/>
        <w:ind w:right="284" w:firstLine="698"/>
      </w:pPr>
      <w:r>
        <w:rPr>
          <w:sz w:val="20"/>
        </w:rPr>
        <w:t xml:space="preserve">Внешней границей сетей электро-, тепло-, водоснабжения и водоотведения, </w:t>
      </w:r>
      <w:proofErr w:type="spellStart"/>
      <w:r>
        <w:rPr>
          <w:sz w:val="20"/>
        </w:rPr>
        <w:t>информационнотелекоммуникационных</w:t>
      </w:r>
      <w:proofErr w:type="spellEnd"/>
      <w:r>
        <w:rPr>
          <w:sz w:val="20"/>
        </w:rPr>
        <w:t xml:space="preserve">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sz w:val="20"/>
        </w:rPr>
        <w:lastRenderedPageBreak/>
        <w:t>ресурсоснабжающей</w:t>
      </w:r>
      <w:proofErr w:type="spellEnd"/>
      <w:r>
        <w:rPr>
          <w:sz w:val="20"/>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B21AEA" w:rsidRDefault="007C525C" w:rsidP="0016455B">
      <w:pPr>
        <w:spacing w:after="0" w:line="259" w:lineRule="auto"/>
        <w:ind w:right="284" w:firstLine="0"/>
        <w:jc w:val="left"/>
      </w:pPr>
      <w:r>
        <w:t xml:space="preserve"> </w:t>
      </w:r>
    </w:p>
    <w:p w:rsidR="00B21AEA" w:rsidRDefault="007C525C" w:rsidP="0016455B">
      <w:pPr>
        <w:spacing w:after="7" w:line="259" w:lineRule="auto"/>
        <w:ind w:right="284" w:firstLine="0"/>
        <w:jc w:val="left"/>
      </w:pPr>
      <w:r>
        <w:t xml:space="preserve">                                                                                                                         </w:t>
      </w:r>
    </w:p>
    <w:p w:rsidR="00B21AEA" w:rsidRDefault="007C525C" w:rsidP="0016455B">
      <w:pPr>
        <w:spacing w:after="5" w:line="269" w:lineRule="auto"/>
        <w:ind w:left="718" w:right="284" w:hanging="10"/>
        <w:jc w:val="left"/>
      </w:pPr>
      <w:r>
        <w:rPr>
          <w:b/>
        </w:rPr>
        <w:t xml:space="preserve">    Управляющая организация</w:t>
      </w:r>
      <w:r>
        <w:t xml:space="preserve">                                                       </w:t>
      </w:r>
      <w:r>
        <w:rPr>
          <w:b/>
        </w:rPr>
        <w:t>Собственник</w:t>
      </w:r>
      <w:r>
        <w:t xml:space="preserve"> </w:t>
      </w:r>
    </w:p>
    <w:p w:rsidR="00B21AEA" w:rsidRDefault="007C525C" w:rsidP="0016455B">
      <w:pPr>
        <w:spacing w:after="1" w:line="259" w:lineRule="auto"/>
        <w:ind w:right="284" w:firstLine="0"/>
        <w:jc w:val="left"/>
      </w:pPr>
      <w:r>
        <w:t xml:space="preserve"> </w:t>
      </w:r>
      <w:r>
        <w:tab/>
        <w:t xml:space="preserve"> </w:t>
      </w:r>
    </w:p>
    <w:p w:rsidR="0016455B" w:rsidRDefault="007C525C" w:rsidP="0016455B">
      <w:pPr>
        <w:spacing w:after="0"/>
        <w:ind w:left="-15" w:right="284" w:firstLine="0"/>
        <w:rPr>
          <w:sz w:val="24"/>
        </w:rPr>
      </w:pPr>
      <w:r>
        <w:t xml:space="preserve">        /______________/______________                                         /________________/ __________</w:t>
      </w:r>
      <w:r>
        <w:rPr>
          <w:sz w:val="24"/>
        </w:rPr>
        <w:t xml:space="preserve"> </w:t>
      </w: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B21AEA" w:rsidRDefault="007C525C" w:rsidP="0016455B">
      <w:pPr>
        <w:spacing w:after="0"/>
        <w:ind w:left="-15" w:right="284" w:firstLine="0"/>
        <w:jc w:val="right"/>
      </w:pPr>
      <w:r>
        <w:rPr>
          <w:b/>
        </w:rPr>
        <w:lastRenderedPageBreak/>
        <w:t>Приложение № 2</w:t>
      </w:r>
    </w:p>
    <w:p w:rsidR="00B21AEA" w:rsidRDefault="007C525C" w:rsidP="0016455B">
      <w:pPr>
        <w:spacing w:after="45" w:line="259" w:lineRule="auto"/>
        <w:ind w:right="284" w:firstLine="0"/>
        <w:jc w:val="left"/>
        <w:rPr>
          <w:b/>
        </w:rPr>
      </w:pPr>
      <w:r>
        <w:rPr>
          <w:b/>
        </w:rPr>
        <w:t xml:space="preserve"> </w:t>
      </w:r>
    </w:p>
    <w:p w:rsidR="0016455B" w:rsidRDefault="0016455B" w:rsidP="0016455B">
      <w:pPr>
        <w:spacing w:after="45" w:line="259" w:lineRule="auto"/>
        <w:ind w:right="284" w:firstLine="0"/>
        <w:jc w:val="left"/>
      </w:pPr>
    </w:p>
    <w:p w:rsidR="00B21AEA" w:rsidRDefault="007C525C" w:rsidP="0016455B">
      <w:pPr>
        <w:spacing w:after="0" w:line="259" w:lineRule="auto"/>
        <w:ind w:left="487" w:right="284" w:firstLine="0"/>
        <w:jc w:val="center"/>
      </w:pPr>
      <w:r>
        <w:rPr>
          <w:b/>
          <w:sz w:val="24"/>
        </w:rPr>
        <w:t xml:space="preserve">Перечень и стоимость работ и услуг по </w:t>
      </w:r>
      <w:proofErr w:type="gramStart"/>
      <w:r>
        <w:rPr>
          <w:b/>
          <w:sz w:val="24"/>
        </w:rPr>
        <w:t>содержанию  общего</w:t>
      </w:r>
      <w:proofErr w:type="gramEnd"/>
      <w:r>
        <w:rPr>
          <w:b/>
          <w:sz w:val="24"/>
        </w:rPr>
        <w:t xml:space="preserve"> </w:t>
      </w:r>
      <w:r>
        <w:rPr>
          <w:b/>
          <w:sz w:val="24"/>
        </w:rPr>
        <w:tab/>
      </w:r>
      <w:r>
        <w:rPr>
          <w:sz w:val="24"/>
        </w:rPr>
        <w:t xml:space="preserve">  </w:t>
      </w:r>
      <w:r>
        <w:rPr>
          <w:sz w:val="24"/>
        </w:rPr>
        <w:tab/>
      </w:r>
      <w:r>
        <w:rPr>
          <w:b/>
          <w:sz w:val="24"/>
        </w:rPr>
        <w:t xml:space="preserve">имущества многоквартирного жилого дома с лифтом без  мусоропровода </w:t>
      </w:r>
      <w:r>
        <w:rPr>
          <w:sz w:val="24"/>
        </w:rPr>
        <w:t xml:space="preserve"> </w:t>
      </w:r>
      <w:r>
        <w:rPr>
          <w:sz w:val="24"/>
        </w:rPr>
        <w:tab/>
      </w:r>
      <w:r>
        <w:rPr>
          <w:b/>
          <w:sz w:val="24"/>
        </w:rPr>
        <w:t>оборудованные  электроприборами по ОАО ЖЭУ № 3</w:t>
      </w:r>
    </w:p>
    <w:tbl>
      <w:tblPr>
        <w:tblStyle w:val="TableGrid"/>
        <w:tblW w:w="9671" w:type="dxa"/>
        <w:tblInd w:w="-31" w:type="dxa"/>
        <w:tblCellMar>
          <w:top w:w="9" w:type="dxa"/>
        </w:tblCellMar>
        <w:tblLook w:val="04A0" w:firstRow="1" w:lastRow="0" w:firstColumn="1" w:lastColumn="0" w:noHBand="0" w:noVBand="1"/>
      </w:tblPr>
      <w:tblGrid>
        <w:gridCol w:w="654"/>
        <w:gridCol w:w="4735"/>
        <w:gridCol w:w="2808"/>
        <w:gridCol w:w="1474"/>
      </w:tblGrid>
      <w:tr w:rsidR="00B21AEA">
        <w:trPr>
          <w:trHeight w:val="111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16" w:line="259" w:lineRule="auto"/>
              <w:ind w:left="31" w:right="284" w:firstLine="0"/>
              <w:jc w:val="left"/>
            </w:pPr>
            <w:r>
              <w:rPr>
                <w:sz w:val="24"/>
              </w:rPr>
              <w:t xml:space="preserve">№ </w:t>
            </w:r>
          </w:p>
          <w:p w:rsidR="00B21AEA" w:rsidRDefault="007C525C" w:rsidP="0016455B">
            <w:pPr>
              <w:spacing w:after="0" w:line="259" w:lineRule="auto"/>
              <w:ind w:left="31" w:right="284" w:firstLine="0"/>
              <w:jc w:val="left"/>
            </w:pPr>
            <w:r>
              <w:rPr>
                <w:sz w:val="24"/>
              </w:rPr>
              <w:t xml:space="preserve">п/п </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Наименование  работ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Периодичность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38" w:lineRule="auto"/>
              <w:ind w:right="284" w:firstLine="0"/>
              <w:jc w:val="center"/>
            </w:pPr>
            <w:proofErr w:type="spellStart"/>
            <w:r>
              <w:rPr>
                <w:sz w:val="24"/>
              </w:rPr>
              <w:t>ст-ть</w:t>
            </w:r>
            <w:proofErr w:type="spellEnd"/>
            <w:r>
              <w:rPr>
                <w:sz w:val="24"/>
              </w:rPr>
              <w:t xml:space="preserve"> на 1 м2 общей </w:t>
            </w:r>
          </w:p>
          <w:p w:rsidR="00B21AEA" w:rsidRDefault="007C525C" w:rsidP="0016455B">
            <w:pPr>
              <w:spacing w:after="18" w:line="259" w:lineRule="auto"/>
              <w:ind w:right="284" w:firstLine="0"/>
              <w:jc w:val="center"/>
            </w:pPr>
            <w:r>
              <w:rPr>
                <w:sz w:val="24"/>
              </w:rPr>
              <w:t xml:space="preserve">площади  </w:t>
            </w:r>
          </w:p>
          <w:p w:rsidR="00B21AEA" w:rsidRDefault="007C525C" w:rsidP="0016455B">
            <w:pPr>
              <w:spacing w:after="0" w:line="259" w:lineRule="auto"/>
              <w:ind w:left="170" w:right="284" w:firstLine="0"/>
              <w:jc w:val="left"/>
            </w:pPr>
            <w:r>
              <w:rPr>
                <w:sz w:val="24"/>
              </w:rPr>
              <w:t xml:space="preserve">(руб. в м-ц)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1 </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2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3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4,00 </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9124" w:type="dxa"/>
            <w:gridSpan w:val="3"/>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31" w:right="284" w:hanging="60"/>
              <w:jc w:val="left"/>
            </w:pPr>
            <w:r>
              <w:rPr>
                <w:b/>
                <w:sz w:val="24"/>
              </w:rPr>
              <w:t xml:space="preserve">                 I. Санитарные работы по содержанию помещений общего </w:t>
            </w:r>
            <w:r>
              <w:rPr>
                <w:b/>
                <w:sz w:val="24"/>
              </w:rPr>
              <w:tab/>
              <w:t xml:space="preserve"> пользования </w:t>
            </w:r>
          </w:p>
        </w:tc>
      </w:tr>
      <w:tr w:rsidR="00B21AEA">
        <w:trPr>
          <w:trHeight w:val="30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w:t>
            </w:r>
          </w:p>
        </w:tc>
        <w:tc>
          <w:tcPr>
            <w:tcW w:w="7610" w:type="dxa"/>
            <w:gridSpan w:val="2"/>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Влажное подметание лестничных площадок и маршей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до 3-его этажа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0,19</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свыше 3-его этажа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3 раза в неделю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0,12</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Мытье лестничных площадок и маршей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0,70</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Мытье окон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0,13</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Обметание окон, подоконников, отопительных приборов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5 дней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0,04</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Обметание стен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1,79</w:t>
            </w:r>
          </w:p>
        </w:tc>
      </w:tr>
      <w:tr w:rsidR="00B21AEA">
        <w:trPr>
          <w:trHeight w:val="31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Влажная протирка: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r>
      <w:tr w:rsidR="00B21AEA">
        <w:trPr>
          <w:trHeight w:val="307"/>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стен, дверей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w:t>
            </w:r>
            <w:proofErr w:type="spellStart"/>
            <w:r>
              <w:rPr>
                <w:sz w:val="24"/>
              </w:rPr>
              <w:t>в</w:t>
            </w:r>
            <w:proofErr w:type="spellEnd"/>
            <w:r>
              <w:rPr>
                <w:sz w:val="24"/>
              </w:rPr>
              <w:t xml:space="preserve">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842"/>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 подоконников, перил, почтовых ящиков, отопительных приборов, </w:t>
            </w:r>
            <w:proofErr w:type="spellStart"/>
            <w:r>
              <w:rPr>
                <w:sz w:val="24"/>
              </w:rPr>
              <w:t>электрощитков</w:t>
            </w:r>
            <w:proofErr w:type="spellEnd"/>
            <w:r>
              <w:rPr>
                <w:sz w:val="24"/>
              </w:rPr>
              <w:t xml:space="preserve">, чердачных лестниц, оконных  ограждений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0,06</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Уборка кабин лифтов: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мытье пола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334"/>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протирка стен и дверей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0,10</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single" w:sz="6" w:space="0" w:color="000000"/>
            </w:tcBorders>
          </w:tcPr>
          <w:p w:rsidR="00B21AEA" w:rsidRDefault="007C525C" w:rsidP="0016455B">
            <w:pPr>
              <w:tabs>
                <w:tab w:val="center" w:pos="7578"/>
              </w:tabs>
              <w:spacing w:after="0" w:line="259" w:lineRule="auto"/>
              <w:ind w:left="-29" w:right="284" w:firstLine="0"/>
              <w:jc w:val="left"/>
            </w:pPr>
            <w:r>
              <w:rPr>
                <w:sz w:val="24"/>
              </w:rPr>
              <w:t xml:space="preserve"> </w:t>
            </w:r>
            <w:r>
              <w:rPr>
                <w:b/>
                <w:sz w:val="24"/>
              </w:rPr>
              <w:t xml:space="preserve">Итого </w:t>
            </w:r>
            <w:r>
              <w:rPr>
                <w:b/>
                <w:sz w:val="24"/>
              </w:rPr>
              <w:tab/>
            </w: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3,23 </w:t>
            </w:r>
          </w:p>
        </w:tc>
      </w:tr>
      <w:tr w:rsidR="00B21AEA">
        <w:trPr>
          <w:trHeight w:val="581"/>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9124" w:type="dxa"/>
            <w:gridSpan w:val="3"/>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3245" w:right="284" w:hanging="3274"/>
              <w:jc w:val="left"/>
            </w:pPr>
            <w:r>
              <w:rPr>
                <w:b/>
                <w:sz w:val="24"/>
              </w:rPr>
              <w:t xml:space="preserve"> </w:t>
            </w:r>
            <w:r>
              <w:rPr>
                <w:b/>
                <w:sz w:val="24"/>
              </w:rPr>
              <w:tab/>
              <w:t xml:space="preserve">                </w:t>
            </w:r>
            <w:proofErr w:type="spellStart"/>
            <w:r>
              <w:rPr>
                <w:b/>
                <w:sz w:val="24"/>
              </w:rPr>
              <w:t>II.Уборка</w:t>
            </w:r>
            <w:proofErr w:type="spellEnd"/>
            <w:r>
              <w:rPr>
                <w:b/>
                <w:sz w:val="24"/>
              </w:rPr>
              <w:t xml:space="preserve"> земельного участка, входящего в состав общего имущества многоквартирного дома </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Подметание территории: тротуары, вход в подъезд, крылец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Подметание ступеней и площадок перед входом в подъезд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Уборка газонов от случайного мусора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0,11</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Уборка газонов от листьев, сучьев, мусора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 в сезон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0,67</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Покос травы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сезон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0,36</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Очистка урн от мусора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37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Уборка </w:t>
            </w:r>
            <w:proofErr w:type="spellStart"/>
            <w:r>
              <w:rPr>
                <w:sz w:val="24"/>
              </w:rPr>
              <w:t>отмосток</w:t>
            </w:r>
            <w:proofErr w:type="spellEnd"/>
            <w:r>
              <w:rPr>
                <w:sz w:val="24"/>
              </w:rPr>
              <w:t xml:space="preserve"> в летний период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3 суток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0,43</w:t>
            </w:r>
          </w:p>
        </w:tc>
      </w:tr>
      <w:tr w:rsidR="00B21AEA">
        <w:trPr>
          <w:trHeight w:val="653"/>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lastRenderedPageBreak/>
              <w:t>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Подметание свежевыпавшего снега более 2 см движком в кучи и валы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во время снегопада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Подметание территории в дни без снегопада (тротуары, вход в подъезд)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3 суток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0,13</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Посыпка территории песком (крыльца, вход в подъезд)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во время гололеда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r w:rsidR="00B21AEA">
        <w:trPr>
          <w:trHeight w:val="610"/>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Очистка территории от наледи и льда (тротуары, вход в подъезд, крыльца)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3 суток во время </w:t>
            </w:r>
            <w:proofErr w:type="spellStart"/>
            <w:r>
              <w:rPr>
                <w:sz w:val="24"/>
              </w:rPr>
              <w:t>голодеда</w:t>
            </w:r>
            <w:proofErr w:type="spellEnd"/>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0,14</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Транспортировка смеси песка к месту посыпки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во время гололеда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bl>
    <w:p w:rsidR="00B21AEA" w:rsidRDefault="00B21AEA" w:rsidP="0016455B">
      <w:pPr>
        <w:spacing w:after="0" w:line="259" w:lineRule="auto"/>
        <w:ind w:left="-1419" w:right="284" w:firstLine="0"/>
      </w:pPr>
    </w:p>
    <w:tbl>
      <w:tblPr>
        <w:tblStyle w:val="TableGrid"/>
        <w:tblW w:w="9671" w:type="dxa"/>
        <w:tblInd w:w="-31" w:type="dxa"/>
        <w:tblCellMar>
          <w:top w:w="9" w:type="dxa"/>
        </w:tblCellMar>
        <w:tblLook w:val="04A0" w:firstRow="1" w:lastRow="0" w:firstColumn="1" w:lastColumn="0" w:noHBand="0" w:noVBand="1"/>
      </w:tblPr>
      <w:tblGrid>
        <w:gridCol w:w="547"/>
        <w:gridCol w:w="4758"/>
        <w:gridCol w:w="2852"/>
        <w:gridCol w:w="1514"/>
      </w:tblGrid>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Перекидывание снега и скола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3-е суток во время гололеда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0,36</w:t>
            </w:r>
          </w:p>
        </w:tc>
      </w:tr>
      <w:tr w:rsidR="00B21AEA">
        <w:trPr>
          <w:trHeight w:val="56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Сдвигание снега и скола, сброшенного с крыш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сезон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40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Очистка </w:t>
            </w:r>
            <w:proofErr w:type="spellStart"/>
            <w:r>
              <w:rPr>
                <w:sz w:val="24"/>
              </w:rPr>
              <w:t>отмосток</w:t>
            </w:r>
            <w:proofErr w:type="spellEnd"/>
            <w:r>
              <w:rPr>
                <w:sz w:val="24"/>
              </w:rPr>
              <w:t xml:space="preserve"> от уплотненного снега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сезон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0,64</w:t>
            </w:r>
          </w:p>
        </w:tc>
      </w:tr>
      <w:tr w:rsidR="00B21AEA">
        <w:trPr>
          <w:trHeight w:val="653"/>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Очистка от снега и льда крышек люков колодцев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во время гололеда и снегопада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59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Сметание снега со ступеней и площадок (крыльца)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сутки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0,06</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Очистка от мусора подвального помещения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Проветривание подвального помещения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Установка замков на входные двери подвальных помещений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r>
              <w:rPr>
                <w:b/>
                <w:sz w:val="24"/>
              </w:rPr>
              <w:t xml:space="preserve">Итого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3,21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9124" w:type="dxa"/>
            <w:gridSpan w:val="3"/>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29" w:right="284" w:firstLine="0"/>
              <w:jc w:val="left"/>
            </w:pPr>
            <w:r>
              <w:rPr>
                <w:sz w:val="24"/>
              </w:rPr>
              <w:t xml:space="preserve"> </w:t>
            </w:r>
            <w:r>
              <w:rPr>
                <w:b/>
                <w:sz w:val="24"/>
              </w:rPr>
              <w:t xml:space="preserve">          III. Санитарные работы по обслуживанию мусоропровода и лифтов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Профилактический осмотр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0,26</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Влажное подметание пола в </w:t>
            </w:r>
            <w:proofErr w:type="spellStart"/>
            <w:r>
              <w:rPr>
                <w:sz w:val="24"/>
              </w:rPr>
              <w:t>мусоропроемных</w:t>
            </w:r>
            <w:proofErr w:type="spellEnd"/>
            <w:r>
              <w:rPr>
                <w:sz w:val="24"/>
              </w:rPr>
              <w:t xml:space="preserve"> камер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Мытье стен и пола в </w:t>
            </w:r>
            <w:proofErr w:type="spellStart"/>
            <w:r>
              <w:rPr>
                <w:sz w:val="24"/>
              </w:rPr>
              <w:t>мусорокамерах</w:t>
            </w:r>
            <w:proofErr w:type="spellEnd"/>
            <w:r>
              <w:rPr>
                <w:sz w:val="24"/>
              </w:rPr>
              <w:t xml:space="preserve">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0,43</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Уборка загрузочных клапанов мусоропроводов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0,18</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Дезинсекция мусоропровода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0,04</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r>
              <w:rPr>
                <w:b/>
                <w:sz w:val="24"/>
              </w:rPr>
              <w:t xml:space="preserve">Итого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0,95 </w:t>
            </w:r>
          </w:p>
        </w:tc>
      </w:tr>
      <w:tr w:rsidR="00B21AEA">
        <w:trPr>
          <w:trHeight w:val="61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w:t>
            </w:r>
            <w:r>
              <w:rPr>
                <w:b/>
                <w:sz w:val="24"/>
              </w:rPr>
              <w:t xml:space="preserve">Обслуживание лифтов специализированной организацией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b/>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6,52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9124" w:type="dxa"/>
            <w:gridSpan w:val="3"/>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29" w:right="284" w:firstLine="0"/>
              <w:jc w:val="left"/>
            </w:pPr>
            <w:r>
              <w:rPr>
                <w:sz w:val="24"/>
              </w:rPr>
              <w:t xml:space="preserve"> </w:t>
            </w:r>
            <w:r>
              <w:rPr>
                <w:b/>
                <w:sz w:val="24"/>
              </w:rPr>
              <w:t xml:space="preserve">                    IV. Услуги вывоза бытовых отходов и крупногабаритного мусора </w:t>
            </w:r>
          </w:p>
        </w:tc>
      </w:tr>
      <w:tr w:rsidR="00B21AEA">
        <w:trPr>
          <w:trHeight w:val="394"/>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r>
              <w:rPr>
                <w:b/>
                <w:sz w:val="24"/>
              </w:rPr>
              <w:t xml:space="preserve">Вывоз ТБО, КБО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b/>
                <w:sz w:val="24"/>
              </w:rPr>
              <w:t xml:space="preserve">ежедневно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3,39 </w:t>
            </w:r>
          </w:p>
        </w:tc>
      </w:tr>
      <w:tr w:rsidR="00B21AEA">
        <w:trPr>
          <w:trHeight w:val="348"/>
        </w:trPr>
        <w:tc>
          <w:tcPr>
            <w:tcW w:w="547" w:type="dxa"/>
            <w:tcBorders>
              <w:top w:val="single" w:sz="6" w:space="0" w:color="000000"/>
              <w:left w:val="single" w:sz="6" w:space="0" w:color="000000"/>
              <w:bottom w:val="single" w:sz="6" w:space="0" w:color="000000"/>
              <w:right w:val="single" w:sz="6" w:space="0" w:color="000000"/>
            </w:tcBorders>
            <w:vAlign w:val="center"/>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 том числе НДС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b/>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0,52</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9124" w:type="dxa"/>
            <w:gridSpan w:val="3"/>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3660" w:right="284" w:hanging="3689"/>
              <w:jc w:val="left"/>
            </w:pPr>
            <w:r>
              <w:rPr>
                <w:sz w:val="24"/>
              </w:rPr>
              <w:t xml:space="preserve"> </w:t>
            </w:r>
            <w:r>
              <w:rPr>
                <w:sz w:val="24"/>
              </w:rPr>
              <w:tab/>
            </w:r>
            <w:r>
              <w:rPr>
                <w:b/>
                <w:sz w:val="24"/>
              </w:rPr>
              <w:t xml:space="preserve">                 V. Подготовка многоквартирного дома  к сезонной эксплуатации и текущий ремонт </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lastRenderedPageBreak/>
              <w:t>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Осмотр, ремонт и восстановление конструктивных элементов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1,48</w:t>
            </w:r>
          </w:p>
        </w:tc>
      </w:tr>
      <w:tr w:rsidR="00B21AEA">
        <w:trPr>
          <w:trHeight w:val="33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Ремонт оконных переплетов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0,21</w:t>
            </w:r>
          </w:p>
        </w:tc>
      </w:tr>
      <w:tr w:rsidR="00B21AEA">
        <w:trPr>
          <w:trHeight w:val="581"/>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Смена или  частичная замена, укрепление:      -   оконных полотен и створок,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0,13</w:t>
            </w:r>
          </w:p>
        </w:tc>
      </w:tr>
      <w:tr w:rsidR="00B21AEA">
        <w:trPr>
          <w:trHeight w:val="29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дверных полотен и коробок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0,12</w:t>
            </w:r>
          </w:p>
        </w:tc>
      </w:tr>
      <w:tr w:rsidR="00B21AEA">
        <w:trPr>
          <w:trHeight w:val="42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поручней лестничных ограждений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0,07</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Установка и снятие пружин на входные двери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392"/>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Замена разбитых стекол в МОП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0,17</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Утепление оконных переплетов в МОП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0,24</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Утепление чердачного перекрытия местами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1,08</w:t>
            </w:r>
          </w:p>
        </w:tc>
      </w:tr>
      <w:tr w:rsidR="00B21AEA">
        <w:trPr>
          <w:trHeight w:val="391"/>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Осмотр кровель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1,29</w:t>
            </w:r>
          </w:p>
        </w:tc>
      </w:tr>
      <w:tr w:rsidR="00B21AEA">
        <w:trPr>
          <w:trHeight w:val="422"/>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Ликвидация протечек кровли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0,25</w:t>
            </w:r>
          </w:p>
        </w:tc>
      </w:tr>
      <w:tr w:rsidR="00B21AEA">
        <w:trPr>
          <w:trHeight w:val="334"/>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Частичная смена  покрытия кровли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0,19</w:t>
            </w:r>
          </w:p>
        </w:tc>
      </w:tr>
      <w:tr w:rsidR="00B21AEA">
        <w:trPr>
          <w:trHeight w:val="34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Герметизация примыканий: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r>
      <w:tr w:rsidR="00B21AEA">
        <w:trPr>
          <w:trHeight w:val="408"/>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слуховых окон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bl>
    <w:p w:rsidR="00B21AEA" w:rsidRDefault="00B21AEA" w:rsidP="0016455B">
      <w:pPr>
        <w:spacing w:after="0" w:line="259" w:lineRule="auto"/>
        <w:ind w:left="-1419" w:right="284" w:firstLine="0"/>
      </w:pPr>
    </w:p>
    <w:tbl>
      <w:tblPr>
        <w:tblStyle w:val="TableGrid"/>
        <w:tblW w:w="9671" w:type="dxa"/>
        <w:tblInd w:w="-31" w:type="dxa"/>
        <w:tblCellMar>
          <w:top w:w="7" w:type="dxa"/>
        </w:tblCellMar>
        <w:tblLook w:val="04A0" w:firstRow="1" w:lastRow="0" w:firstColumn="1" w:lastColumn="0" w:noHBand="0" w:noVBand="1"/>
      </w:tblPr>
      <w:tblGrid>
        <w:gridCol w:w="547"/>
        <w:gridCol w:w="4758"/>
        <w:gridCol w:w="2852"/>
        <w:gridCol w:w="1514"/>
      </w:tblGrid>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антенн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pPr>
            <w:r>
              <w:rPr>
                <w:sz w:val="24"/>
              </w:rPr>
              <w:t xml:space="preserve">  -  вентиляционных и канализационных труб.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0,04</w:t>
            </w:r>
          </w:p>
        </w:tc>
      </w:tr>
      <w:tr w:rsidR="00B21AEA">
        <w:trPr>
          <w:trHeight w:val="56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Ремонт слуховых окон, устройство жалюзийных решеток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0,24</w:t>
            </w:r>
          </w:p>
        </w:tc>
      </w:tr>
      <w:tr w:rsidR="00B21AEA">
        <w:trPr>
          <w:trHeight w:val="610"/>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Очистка кровель от  мусора, снега, наледи, сосулек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0,56</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Ремонт коробов инженерных сетей в подъездах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0,04</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proofErr w:type="spellStart"/>
            <w:r>
              <w:rPr>
                <w:sz w:val="24"/>
              </w:rPr>
              <w:t>Пароизоляция</w:t>
            </w:r>
            <w:proofErr w:type="spellEnd"/>
            <w:r>
              <w:rPr>
                <w:sz w:val="24"/>
              </w:rPr>
              <w:t xml:space="preserve"> чердачного помещения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0,15</w:t>
            </w:r>
          </w:p>
        </w:tc>
      </w:tr>
      <w:tr w:rsidR="00B21AEA">
        <w:trPr>
          <w:trHeight w:val="322"/>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Осмотр системы вентиляции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0,38</w:t>
            </w:r>
          </w:p>
        </w:tc>
      </w:tr>
      <w:tr w:rsidR="00B21AEA">
        <w:trPr>
          <w:trHeight w:val="334"/>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Восстановление вентиляционных продухов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0,12</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Проведение планово-текущего ремонта общего имущества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5 лет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3,95</w:t>
            </w:r>
          </w:p>
        </w:tc>
      </w:tr>
      <w:tr w:rsidR="00B21AEA">
        <w:trPr>
          <w:trHeight w:val="334"/>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Ремонт козырьков над балконами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0,14</w:t>
            </w:r>
          </w:p>
        </w:tc>
      </w:tr>
      <w:tr w:rsidR="00B21AEA">
        <w:trPr>
          <w:trHeight w:val="35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Итого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10,94 </w:t>
            </w:r>
          </w:p>
        </w:tc>
      </w:tr>
      <w:tr w:rsidR="00B21AEA">
        <w:trPr>
          <w:trHeight w:val="32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 том числе НДС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1,67</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Проведение осмотров системы холодного и горячего водоснабжения, канализации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0,22</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Укрепление труб и приборов центрального 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Ликвидация воздушных пробок в стояках системы 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0,65</w:t>
            </w:r>
          </w:p>
        </w:tc>
      </w:tr>
      <w:tr w:rsidR="00B21AEA">
        <w:trPr>
          <w:trHeight w:val="34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lastRenderedPageBreak/>
              <w:t>23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Консервация и запуск системы 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1,27</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pPr>
            <w:r>
              <w:rPr>
                <w:sz w:val="24"/>
              </w:rPr>
              <w:t xml:space="preserve"> Гидравлическое испытание и промывка внутридомовых систем 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0,86</w:t>
            </w:r>
          </w:p>
        </w:tc>
      </w:tr>
      <w:tr w:rsidR="00B21AEA">
        <w:trPr>
          <w:trHeight w:val="84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Временная заделка свищей и трещин на внутренних трубопроводах и стояках 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56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Ревизия запорной арматуры без снятия с места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0,04</w:t>
            </w:r>
          </w:p>
        </w:tc>
      </w:tr>
      <w:tr w:rsidR="00B21AEA">
        <w:trPr>
          <w:trHeight w:val="34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Уплотнение сгонов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40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Прочистка канализационного выпуска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Проверка исправности канализационных вытяжек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Осмотр и восстановление системы вентиляции: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r>
      <w:tr w:rsidR="00B21AEA">
        <w:trPr>
          <w:trHeight w:val="334"/>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 в домах без газоснабжения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2 раза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0,06</w:t>
            </w:r>
          </w:p>
        </w:tc>
      </w:tr>
      <w:tr w:rsidR="00B21AEA">
        <w:trPr>
          <w:trHeight w:val="377"/>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Восстановление системы вентиляции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0,45</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Очистка чугунных труб и фасонных частей от нароста и грязи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0,03</w:t>
            </w:r>
          </w:p>
        </w:tc>
      </w:tr>
      <w:tr w:rsidR="00B21AEA">
        <w:trPr>
          <w:trHeight w:val="845"/>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Набивка сальников в вентилях, кранах, задвижках системы отопления и водоснабжения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0,06</w:t>
            </w:r>
          </w:p>
        </w:tc>
      </w:tr>
      <w:tr w:rsidR="00B21AEA">
        <w:trPr>
          <w:trHeight w:val="391"/>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r>
              <w:rPr>
                <w:b/>
                <w:sz w:val="24"/>
              </w:rPr>
              <w:t xml:space="preserve">Итого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3,72 </w:t>
            </w:r>
          </w:p>
        </w:tc>
      </w:tr>
      <w:tr w:rsidR="00B21AEA">
        <w:trPr>
          <w:trHeight w:val="61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w:t>
            </w:r>
            <w:r>
              <w:rPr>
                <w:b/>
                <w:sz w:val="24"/>
              </w:rPr>
              <w:t xml:space="preserve">Освещение мест общего пользования и кабины лифтов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b/>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0,74 </w:t>
            </w:r>
          </w:p>
        </w:tc>
      </w:tr>
      <w:tr w:rsidR="00B21AEA">
        <w:trPr>
          <w:trHeight w:val="35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 том числе НДС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0,11</w:t>
            </w:r>
          </w:p>
        </w:tc>
      </w:tr>
      <w:tr w:rsidR="00B21AEA">
        <w:trPr>
          <w:trHeight w:val="1119"/>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w:t>
            </w:r>
            <w:r>
              <w:rPr>
                <w:b/>
                <w:sz w:val="24"/>
              </w:rPr>
              <w:t xml:space="preserve">Обслуживание внутридомового </w:t>
            </w:r>
            <w:proofErr w:type="spellStart"/>
            <w:r>
              <w:rPr>
                <w:b/>
                <w:sz w:val="24"/>
              </w:rPr>
              <w:t>электорооборудования</w:t>
            </w:r>
            <w:proofErr w:type="spellEnd"/>
            <w:r>
              <w:rPr>
                <w:b/>
                <w:sz w:val="24"/>
              </w:rPr>
              <w:t xml:space="preserve"> в местах общего пользования специализированной организацией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b/>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0,89 </w:t>
            </w:r>
          </w:p>
        </w:tc>
      </w:tr>
      <w:tr w:rsidR="00B21AEA">
        <w:trPr>
          <w:trHeight w:val="391"/>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29" w:right="284" w:firstLine="0"/>
              <w:jc w:val="left"/>
            </w:pPr>
            <w:r>
              <w:rPr>
                <w:sz w:val="24"/>
              </w:rPr>
              <w:t xml:space="preserve"> </w:t>
            </w:r>
            <w:r>
              <w:rPr>
                <w:b/>
                <w:sz w:val="24"/>
              </w:rPr>
              <w:t xml:space="preserve">                       VI. Ремонт инженерных сетей </w:t>
            </w:r>
          </w:p>
        </w:tc>
        <w:tc>
          <w:tcPr>
            <w:tcW w:w="1514" w:type="dxa"/>
            <w:tcBorders>
              <w:top w:val="single" w:sz="6" w:space="0" w:color="000000"/>
              <w:left w:val="nil"/>
              <w:bottom w:val="single" w:sz="6" w:space="0" w:color="000000"/>
              <w:right w:val="nil"/>
            </w:tcBorders>
          </w:tcPr>
          <w:p w:rsidR="00B21AEA" w:rsidRDefault="007C525C" w:rsidP="0016455B">
            <w:pPr>
              <w:spacing w:after="0" w:line="259" w:lineRule="auto"/>
              <w:ind w:left="29" w:right="284" w:firstLine="0"/>
              <w:jc w:val="left"/>
            </w:pPr>
            <w:r>
              <w:rPr>
                <w:b/>
                <w:sz w:val="24"/>
              </w:rPr>
              <w:t xml:space="preserve"> </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1</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Смена отдельных участков канализационных труб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293"/>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2</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Антикоррозийная обработка трубопровода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год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0,15</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3</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Смена отдельных участков трубопроводов/отопления/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0,10</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4</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Смена отдельных участков труб водоснабжения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0,12</w:t>
            </w:r>
          </w:p>
        </w:tc>
      </w:tr>
      <w:tr w:rsidR="00B21AEA">
        <w:trPr>
          <w:trHeight w:val="350"/>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5</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Смена задвижек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391"/>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6</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Утепление трубопроводов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0,05</w:t>
            </w:r>
          </w:p>
        </w:tc>
      </w:tr>
      <w:tr w:rsidR="00B21AEA">
        <w:trPr>
          <w:trHeight w:val="478"/>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7</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Смена пробковых кранов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0,02</w:t>
            </w:r>
          </w:p>
        </w:tc>
      </w:tr>
      <w:tr w:rsidR="00B21AEA">
        <w:trPr>
          <w:trHeight w:val="420"/>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8</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Смена вентилей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0,06</w:t>
            </w:r>
          </w:p>
        </w:tc>
      </w:tr>
      <w:tr w:rsidR="00B21AEA">
        <w:trPr>
          <w:trHeight w:val="569"/>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9</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Подчеканка раструбов канализационных труб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566"/>
        </w:trPr>
        <w:tc>
          <w:tcPr>
            <w:tcW w:w="547"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lastRenderedPageBreak/>
              <w:t>10</w:t>
            </w: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Смена отопительных приборов в местах общего пользования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sz w:val="24"/>
              </w:rPr>
              <w:t xml:space="preserve"> -*-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0,01</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Итого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0,59 </w:t>
            </w:r>
          </w:p>
        </w:tc>
      </w:tr>
      <w:tr w:rsidR="00B21AEA">
        <w:trPr>
          <w:trHeight w:val="581"/>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31" w:right="284" w:hanging="60"/>
              <w:jc w:val="left"/>
            </w:pPr>
            <w:r>
              <w:rPr>
                <w:sz w:val="24"/>
              </w:rPr>
              <w:t xml:space="preserve"> </w:t>
            </w:r>
            <w:r>
              <w:rPr>
                <w:b/>
                <w:sz w:val="24"/>
              </w:rPr>
              <w:t xml:space="preserve">Обслуживание общедомовых приборов учета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0,88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nil"/>
            </w:tcBorders>
          </w:tcPr>
          <w:p w:rsidR="00B21AEA" w:rsidRDefault="007C525C" w:rsidP="0016455B">
            <w:pPr>
              <w:tabs>
                <w:tab w:val="center" w:pos="3802"/>
              </w:tabs>
              <w:spacing w:after="0" w:line="259" w:lineRule="auto"/>
              <w:ind w:left="-29" w:right="284" w:firstLine="0"/>
              <w:jc w:val="left"/>
            </w:pPr>
            <w:r>
              <w:rPr>
                <w:sz w:val="24"/>
              </w:rPr>
              <w:t xml:space="preserve"> </w:t>
            </w:r>
            <w:r>
              <w:rPr>
                <w:sz w:val="24"/>
              </w:rPr>
              <w:tab/>
            </w:r>
            <w:r>
              <w:rPr>
                <w:b/>
                <w:sz w:val="24"/>
              </w:rPr>
              <w:t xml:space="preserve">VII. Устранение аварии и выполнение заявок населения </w:t>
            </w:r>
          </w:p>
        </w:tc>
        <w:tc>
          <w:tcPr>
            <w:tcW w:w="1514" w:type="dxa"/>
            <w:tcBorders>
              <w:top w:val="single" w:sz="6" w:space="0" w:color="000000"/>
              <w:left w:val="nil"/>
              <w:bottom w:val="single" w:sz="6" w:space="0" w:color="000000"/>
              <w:right w:val="nil"/>
            </w:tcBorders>
          </w:tcPr>
          <w:p w:rsidR="00B21AEA" w:rsidRDefault="007C525C" w:rsidP="0016455B">
            <w:pPr>
              <w:spacing w:after="0" w:line="259" w:lineRule="auto"/>
              <w:ind w:left="58" w:right="284" w:firstLine="0"/>
              <w:jc w:val="center"/>
            </w:pPr>
            <w:r>
              <w:rPr>
                <w:b/>
                <w:sz w:val="24"/>
              </w:rPr>
              <w:t xml:space="preserve"> </w:t>
            </w:r>
          </w:p>
        </w:tc>
      </w:tr>
      <w:tr w:rsidR="00B21AEA">
        <w:trPr>
          <w:trHeight w:val="434"/>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29" w:right="284" w:firstLine="0"/>
              <w:jc w:val="left"/>
            </w:pPr>
            <w:r>
              <w:rPr>
                <w:sz w:val="24"/>
              </w:rPr>
              <w:t xml:space="preserve"> </w:t>
            </w:r>
            <w:r>
              <w:rPr>
                <w:b/>
                <w:sz w:val="24"/>
              </w:rPr>
              <w:t>Аварийно-диспетчерское обслуживание</w:t>
            </w:r>
            <w:r>
              <w:rPr>
                <w:sz w:val="24"/>
              </w:rPr>
              <w:t xml:space="preserve">       </w:t>
            </w:r>
            <w:r>
              <w:rPr>
                <w:rFonts w:ascii="Calibri" w:eastAsia="Calibri" w:hAnsi="Calibri" w:cs="Calibri"/>
                <w:noProof/>
              </w:rPr>
              <mc:AlternateContent>
                <mc:Choice Requires="wpg">
                  <w:drawing>
                    <wp:inline distT="0" distB="0" distL="0" distR="0">
                      <wp:extent cx="9144" cy="266700"/>
                      <wp:effectExtent l="0" t="0" r="0" b="0"/>
                      <wp:docPr id="44433" name="Group 44433"/>
                      <wp:cNvGraphicFramePr/>
                      <a:graphic xmlns:a="http://schemas.openxmlformats.org/drawingml/2006/main">
                        <a:graphicData uri="http://schemas.microsoft.com/office/word/2010/wordprocessingGroup">
                          <wpg:wgp>
                            <wpg:cNvGrpSpPr/>
                            <wpg:grpSpPr>
                              <a:xfrm>
                                <a:off x="0" y="0"/>
                                <a:ext cx="9144" cy="266700"/>
                                <a:chOff x="0" y="0"/>
                                <a:chExt cx="9144" cy="266700"/>
                              </a:xfrm>
                            </wpg:grpSpPr>
                            <wps:wsp>
                              <wps:cNvPr id="54740" name="Shape 54740"/>
                              <wps:cNvSpPr/>
                              <wps:spPr>
                                <a:xfrm>
                                  <a:off x="0" y="0"/>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33" style="width:0.720001pt;height:21pt;mso-position-horizontal-relative:char;mso-position-vertical-relative:line" coordsize="91,2667">
                      <v:shape id="Shape 54741" style="position:absolute;width:91;height:2667;left:0;top:0;" coordsize="9144,266700" path="m0,0l9144,0l9144,266700l0,266700l0,0">
                        <v:stroke weight="0pt" endcap="flat" joinstyle="miter" miterlimit="10" on="false" color="#000000" opacity="0"/>
                        <v:fill on="true" color="#000000"/>
                      </v:shape>
                    </v:group>
                  </w:pict>
                </mc:Fallback>
              </mc:AlternateContent>
            </w:r>
            <w:r>
              <w:rPr>
                <w:b/>
                <w:sz w:val="24"/>
              </w:rPr>
              <w:t xml:space="preserve">постоянно </w:t>
            </w:r>
          </w:p>
        </w:tc>
        <w:tc>
          <w:tcPr>
            <w:tcW w:w="1514" w:type="dxa"/>
            <w:tcBorders>
              <w:top w:val="single" w:sz="6" w:space="0" w:color="000000"/>
              <w:left w:val="nil"/>
              <w:bottom w:val="single" w:sz="6" w:space="0" w:color="000000"/>
              <w:right w:val="single" w:sz="6" w:space="0" w:color="000000"/>
            </w:tcBorders>
          </w:tcPr>
          <w:p w:rsidR="00B21AEA" w:rsidRDefault="007C525C" w:rsidP="0016455B">
            <w:pPr>
              <w:tabs>
                <w:tab w:val="center" w:pos="757"/>
              </w:tabs>
              <w:spacing w:after="0" w:line="259" w:lineRule="auto"/>
              <w:ind w:left="-7" w:right="284" w:firstLine="0"/>
              <w:jc w:val="left"/>
            </w:pPr>
            <w:r>
              <w:rPr>
                <w:rFonts w:ascii="Calibri" w:eastAsia="Calibri" w:hAnsi="Calibri" w:cs="Calibri"/>
                <w:noProof/>
              </w:rPr>
              <mc:AlternateContent>
                <mc:Choice Requires="wpg">
                  <w:drawing>
                    <wp:inline distT="0" distB="0" distL="0" distR="0">
                      <wp:extent cx="9144" cy="266700"/>
                      <wp:effectExtent l="0" t="0" r="0" b="0"/>
                      <wp:docPr id="44472" name="Group 44472"/>
                      <wp:cNvGraphicFramePr/>
                      <a:graphic xmlns:a="http://schemas.openxmlformats.org/drawingml/2006/main">
                        <a:graphicData uri="http://schemas.microsoft.com/office/word/2010/wordprocessingGroup">
                          <wpg:wgp>
                            <wpg:cNvGrpSpPr/>
                            <wpg:grpSpPr>
                              <a:xfrm>
                                <a:off x="0" y="0"/>
                                <a:ext cx="9144" cy="266700"/>
                                <a:chOff x="0" y="0"/>
                                <a:chExt cx="9144" cy="266700"/>
                              </a:xfrm>
                            </wpg:grpSpPr>
                            <wps:wsp>
                              <wps:cNvPr id="54742" name="Shape 54742"/>
                              <wps:cNvSpPr/>
                              <wps:spPr>
                                <a:xfrm>
                                  <a:off x="0" y="0"/>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2" style="width:0.720001pt;height:21pt;mso-position-horizontal-relative:char;mso-position-vertical-relative:line" coordsize="91,2667">
                      <v:shape id="Shape 54743" style="position:absolute;width:91;height:2667;left:0;top:0;" coordsize="9144,266700" path="m0,0l9144,0l9144,266700l0,266700l0,0">
                        <v:stroke weight="0pt" endcap="flat" joinstyle="miter" miterlimit="10" on="false" color="#000000" opacity="0"/>
                        <v:fill on="true" color="#000000"/>
                      </v:shape>
                    </v:group>
                  </w:pict>
                </mc:Fallback>
              </mc:AlternateContent>
            </w:r>
            <w:r>
              <w:rPr>
                <w:b/>
                <w:sz w:val="24"/>
              </w:rPr>
              <w:tab/>
              <w:t xml:space="preserve">0,86 </w:t>
            </w:r>
          </w:p>
        </w:tc>
      </w:tr>
      <w:tr w:rsidR="00B21AEA">
        <w:trPr>
          <w:trHeight w:val="36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nil"/>
            </w:tcBorders>
          </w:tcPr>
          <w:p w:rsidR="00B21AEA" w:rsidRDefault="007C525C" w:rsidP="0016455B">
            <w:pPr>
              <w:tabs>
                <w:tab w:val="center" w:pos="4787"/>
              </w:tabs>
              <w:spacing w:after="0" w:line="259" w:lineRule="auto"/>
              <w:ind w:left="-29" w:right="284" w:firstLine="0"/>
              <w:jc w:val="left"/>
            </w:pPr>
            <w:r>
              <w:rPr>
                <w:sz w:val="24"/>
              </w:rPr>
              <w:t xml:space="preserve"> </w:t>
            </w:r>
            <w:r>
              <w:rPr>
                <w:b/>
                <w:sz w:val="24"/>
              </w:rPr>
              <w:t xml:space="preserve">                    VIII. Прочие услуги </w:t>
            </w:r>
            <w:r>
              <w:rPr>
                <w:b/>
                <w:sz w:val="24"/>
              </w:rPr>
              <w:tab/>
              <w:t xml:space="preserve"> </w:t>
            </w:r>
          </w:p>
        </w:tc>
        <w:tc>
          <w:tcPr>
            <w:tcW w:w="1514" w:type="dxa"/>
            <w:tcBorders>
              <w:top w:val="single" w:sz="6" w:space="0" w:color="000000"/>
              <w:left w:val="nil"/>
              <w:bottom w:val="single" w:sz="6" w:space="0" w:color="000000"/>
              <w:right w:val="nil"/>
            </w:tcBorders>
          </w:tcPr>
          <w:p w:rsidR="00B21AEA" w:rsidRDefault="007C525C" w:rsidP="0016455B">
            <w:pPr>
              <w:spacing w:after="0" w:line="259" w:lineRule="auto"/>
              <w:ind w:left="29" w:right="284" w:firstLine="0"/>
              <w:jc w:val="left"/>
            </w:pPr>
            <w:r>
              <w:rPr>
                <w:b/>
                <w:sz w:val="24"/>
              </w:rPr>
              <w:t xml:space="preserve"> </w:t>
            </w:r>
          </w:p>
        </w:tc>
      </w:tr>
      <w:tr w:rsidR="00B21AEA">
        <w:trPr>
          <w:trHeight w:val="536"/>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Дератизация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1 раз в месяц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0,11 </w:t>
            </w:r>
          </w:p>
        </w:tc>
      </w:tr>
      <w:tr w:rsidR="00B21AEA">
        <w:trPr>
          <w:trHeight w:val="319"/>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Дезинсекция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 мере необходимости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0,05 </w:t>
            </w:r>
          </w:p>
        </w:tc>
      </w:tr>
      <w:tr w:rsidR="00B21AEA">
        <w:trPr>
          <w:trHeight w:val="350"/>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7610" w:type="dxa"/>
            <w:gridSpan w:val="2"/>
            <w:tcBorders>
              <w:top w:val="single" w:sz="6" w:space="0" w:color="000000"/>
              <w:left w:val="single" w:sz="6" w:space="0" w:color="000000"/>
              <w:bottom w:val="single" w:sz="6" w:space="0" w:color="000000"/>
              <w:right w:val="nil"/>
            </w:tcBorders>
          </w:tcPr>
          <w:p w:rsidR="00B21AEA" w:rsidRDefault="007C525C" w:rsidP="0016455B">
            <w:pPr>
              <w:spacing w:after="0" w:line="259" w:lineRule="auto"/>
              <w:ind w:left="-29" w:right="284" w:firstLine="0"/>
              <w:jc w:val="left"/>
            </w:pPr>
            <w:r>
              <w:rPr>
                <w:sz w:val="24"/>
              </w:rPr>
              <w:t xml:space="preserve"> </w:t>
            </w:r>
            <w:r>
              <w:rPr>
                <w:b/>
                <w:sz w:val="24"/>
              </w:rPr>
              <w:t xml:space="preserve">                    IХ. Управление многоквартирным домом </w:t>
            </w:r>
          </w:p>
        </w:tc>
        <w:tc>
          <w:tcPr>
            <w:tcW w:w="1514" w:type="dxa"/>
            <w:tcBorders>
              <w:top w:val="single" w:sz="6" w:space="0" w:color="000000"/>
              <w:left w:val="nil"/>
              <w:bottom w:val="single" w:sz="6" w:space="0" w:color="000000"/>
              <w:right w:val="nil"/>
            </w:tcBorders>
          </w:tcPr>
          <w:p w:rsidR="00B21AEA" w:rsidRDefault="007C525C" w:rsidP="0016455B">
            <w:pPr>
              <w:spacing w:after="0" w:line="259" w:lineRule="auto"/>
              <w:ind w:left="29" w:right="284" w:firstLine="0"/>
              <w:jc w:val="left"/>
            </w:pPr>
            <w:r>
              <w:rPr>
                <w:b/>
                <w:sz w:val="24"/>
              </w:rPr>
              <w:t xml:space="preserve">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Управление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постоянно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6,45 </w:t>
            </w:r>
          </w:p>
        </w:tc>
      </w:tr>
      <w:tr w:rsidR="00B21AEA">
        <w:trPr>
          <w:trHeight w:val="305"/>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в том числе НДС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sz w:val="24"/>
              </w:rPr>
              <w:t>0,98</w:t>
            </w:r>
          </w:p>
        </w:tc>
      </w:tr>
      <w:tr w:rsidR="00B21AEA">
        <w:trPr>
          <w:trHeight w:val="391"/>
        </w:trPr>
        <w:tc>
          <w:tcPr>
            <w:tcW w:w="547" w:type="dxa"/>
            <w:tcBorders>
              <w:top w:val="single" w:sz="6" w:space="0" w:color="000000"/>
              <w:left w:val="single" w:sz="6" w:space="0" w:color="000000"/>
              <w:bottom w:val="single" w:sz="6" w:space="0" w:color="000000"/>
              <w:right w:val="single" w:sz="6" w:space="0" w:color="000000"/>
            </w:tcBorders>
          </w:tcPr>
          <w:p w:rsidR="00B21AEA" w:rsidRDefault="00B21AEA" w:rsidP="0016455B">
            <w:pPr>
              <w:spacing w:after="160" w:line="259" w:lineRule="auto"/>
              <w:ind w:right="284" w:firstLine="0"/>
              <w:jc w:val="left"/>
            </w:pPr>
          </w:p>
        </w:tc>
        <w:tc>
          <w:tcPr>
            <w:tcW w:w="4758"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left="-29" w:right="284" w:firstLine="0"/>
              <w:jc w:val="left"/>
            </w:pPr>
            <w:r>
              <w:rPr>
                <w:sz w:val="24"/>
              </w:rPr>
              <w:t xml:space="preserve"> </w:t>
            </w:r>
            <w:r>
              <w:rPr>
                <w:b/>
                <w:sz w:val="24"/>
              </w:rPr>
              <w:t xml:space="preserve">ВСЕГО </w:t>
            </w:r>
          </w:p>
        </w:tc>
        <w:tc>
          <w:tcPr>
            <w:tcW w:w="2852"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right"/>
            </w:pPr>
            <w:r>
              <w:rPr>
                <w:b/>
                <w:sz w:val="24"/>
              </w:rPr>
              <w:t xml:space="preserve"> </w:t>
            </w:r>
          </w:p>
        </w:tc>
        <w:tc>
          <w:tcPr>
            <w:tcW w:w="1514" w:type="dxa"/>
            <w:tcBorders>
              <w:top w:val="single" w:sz="6" w:space="0" w:color="000000"/>
              <w:left w:val="single" w:sz="6" w:space="0" w:color="000000"/>
              <w:bottom w:val="single" w:sz="6" w:space="0" w:color="000000"/>
              <w:right w:val="single" w:sz="6" w:space="0" w:color="000000"/>
            </w:tcBorders>
          </w:tcPr>
          <w:p w:rsidR="00B21AEA" w:rsidRDefault="007C525C" w:rsidP="0016455B">
            <w:pPr>
              <w:spacing w:after="0" w:line="259" w:lineRule="auto"/>
              <w:ind w:right="284" w:firstLine="0"/>
              <w:jc w:val="center"/>
            </w:pPr>
            <w:r>
              <w:rPr>
                <w:b/>
                <w:sz w:val="24"/>
              </w:rPr>
              <w:t xml:space="preserve">42,51 </w:t>
            </w:r>
          </w:p>
        </w:tc>
      </w:tr>
    </w:tbl>
    <w:p w:rsidR="00B21AEA" w:rsidRDefault="007C525C" w:rsidP="0016455B">
      <w:pPr>
        <w:spacing w:after="0" w:line="259" w:lineRule="auto"/>
        <w:ind w:right="284" w:firstLine="0"/>
        <w:jc w:val="left"/>
      </w:pPr>
      <w:r>
        <w:rPr>
          <w:b/>
        </w:rPr>
        <w:t xml:space="preserve"> </w:t>
      </w:r>
    </w:p>
    <w:p w:rsidR="00B21AEA" w:rsidRDefault="007C525C" w:rsidP="0016455B">
      <w:pPr>
        <w:spacing w:after="48" w:line="259" w:lineRule="auto"/>
        <w:ind w:left="619" w:right="284" w:firstLine="0"/>
        <w:jc w:val="center"/>
      </w:pPr>
      <w:r>
        <w:rPr>
          <w:b/>
        </w:rPr>
        <w:t xml:space="preserve"> </w:t>
      </w:r>
      <w:r>
        <w:rPr>
          <w:b/>
        </w:rPr>
        <w:tab/>
        <w:t xml:space="preserve"> </w:t>
      </w:r>
      <w:r>
        <w:rPr>
          <w:b/>
        </w:rPr>
        <w:tab/>
        <w:t xml:space="preserve"> </w:t>
      </w:r>
      <w:r>
        <w:rPr>
          <w:b/>
        </w:rPr>
        <w:tab/>
        <w:t xml:space="preserve"> </w:t>
      </w:r>
      <w:r>
        <w:rPr>
          <w:b/>
        </w:rPr>
        <w:tab/>
        <w:t xml:space="preserve"> </w:t>
      </w:r>
    </w:p>
    <w:p w:rsidR="00B21AEA" w:rsidRDefault="007C525C" w:rsidP="0016455B">
      <w:pPr>
        <w:spacing w:after="0" w:line="259" w:lineRule="auto"/>
        <w:ind w:right="284" w:firstLine="0"/>
        <w:jc w:val="center"/>
      </w:pPr>
      <w:r>
        <w:rPr>
          <w:b/>
          <w:sz w:val="24"/>
        </w:rPr>
        <w:t xml:space="preserve">2. Порядок изменения Перечня работ, услуг </w:t>
      </w:r>
    </w:p>
    <w:p w:rsidR="00B21AEA" w:rsidRDefault="007C525C" w:rsidP="0016455B">
      <w:pPr>
        <w:spacing w:after="0" w:line="259" w:lineRule="auto"/>
        <w:ind w:left="708" w:right="284" w:firstLine="0"/>
        <w:jc w:val="left"/>
      </w:pPr>
      <w:r>
        <w:t xml:space="preserve"> </w:t>
      </w:r>
    </w:p>
    <w:p w:rsidR="00B21AEA" w:rsidRDefault="007C525C" w:rsidP="0016455B">
      <w:pPr>
        <w:spacing w:after="0"/>
        <w:ind w:left="-15" w:right="284" w:firstLine="708"/>
      </w:pPr>
      <w:r>
        <w:t xml:space="preserve">Изменение видов работ, услуг, включенных в Перечень работ, услуг, а </w:t>
      </w:r>
      <w:proofErr w:type="gramStart"/>
      <w:r>
        <w:t>также  графика</w:t>
      </w:r>
      <w:proofErr w:type="gramEnd"/>
      <w: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 </w:t>
      </w:r>
    </w:p>
    <w:p w:rsidR="00B21AEA" w:rsidRDefault="007C525C" w:rsidP="0016455B">
      <w:pPr>
        <w:spacing w:after="0"/>
        <w:ind w:left="-15" w:right="284" w:firstLine="708"/>
      </w:pPr>
      <w:r>
        <w:t xml:space="preserve">1.Изменение Перечня работ, услуг при необходимости приведения его в соответствие с установленным Правительством Российской </w:t>
      </w:r>
      <w:proofErr w:type="gramStart"/>
      <w:r>
        <w:t>Федерации  минимальным</w:t>
      </w:r>
      <w:proofErr w:type="gramEnd"/>
      <w: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 </w:t>
      </w:r>
    </w:p>
    <w:p w:rsidR="00B21AEA" w:rsidRDefault="007C525C" w:rsidP="0016455B">
      <w:pPr>
        <w:numPr>
          <w:ilvl w:val="1"/>
          <w:numId w:val="18"/>
        </w:numPr>
        <w:ind w:right="284" w:firstLine="708"/>
      </w:pPr>
      <w:r>
        <w:t xml:space="preserve">Изменение Перечня работ, услуг осуществляется, кроме случаев, указанных в п.п.1 и 4 п.2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B21AEA" w:rsidRDefault="007C525C" w:rsidP="0016455B">
      <w:pPr>
        <w:numPr>
          <w:ilvl w:val="1"/>
          <w:numId w:val="18"/>
        </w:numPr>
        <w:ind w:right="284" w:firstLine="708"/>
      </w:pPr>
      <w:r>
        <w:t xml:space="preserve">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 </w:t>
      </w:r>
    </w:p>
    <w:p w:rsidR="00B21AEA" w:rsidRDefault="007C525C" w:rsidP="0016455B">
      <w:pPr>
        <w:numPr>
          <w:ilvl w:val="1"/>
          <w:numId w:val="20"/>
        </w:numPr>
        <w:ind w:right="284" w:firstLine="708"/>
      </w:pPr>
      <w:r>
        <w:t xml:space="preserve">при установлении Управляющей организацией целесообразности изменения очередности выполнения отдельных видов работ; </w:t>
      </w:r>
    </w:p>
    <w:p w:rsidR="00B21AEA" w:rsidRDefault="007C525C" w:rsidP="0016455B">
      <w:pPr>
        <w:numPr>
          <w:ilvl w:val="1"/>
          <w:numId w:val="20"/>
        </w:numPr>
        <w:spacing w:after="0"/>
        <w:ind w:right="284" w:firstLine="708"/>
      </w:pPr>
      <w:proofErr w:type="gramStart"/>
      <w:r>
        <w:t>при  установлении</w:t>
      </w:r>
      <w:proofErr w:type="gramEnd"/>
      <w:r>
        <w:t xml:space="preserve">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w:t>
      </w:r>
    </w:p>
    <w:p w:rsidR="00B21AEA" w:rsidRDefault="007C525C" w:rsidP="0016455B">
      <w:pPr>
        <w:ind w:left="-15" w:right="284" w:firstLine="708"/>
      </w:pPr>
      <w:r>
        <w:t xml:space="preserve">4. Принятие решения общим собранием собственников о проведении </w:t>
      </w:r>
      <w:proofErr w:type="spellStart"/>
      <w:r>
        <w:t>энергоэффективных</w:t>
      </w:r>
      <w:proofErr w:type="spellEnd"/>
      <w:r>
        <w:t xml:space="preserve"> мероприятий, направленных на сбережение и (или) повышение эффективности потребления коммунальных ресурсов, путем заключения </w:t>
      </w:r>
      <w:proofErr w:type="spellStart"/>
      <w:r>
        <w:t>энергосервисного</w:t>
      </w:r>
      <w:proofErr w:type="spellEnd"/>
      <w:r>
        <w:t xml:space="preserve">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 </w:t>
      </w:r>
    </w:p>
    <w:p w:rsidR="00B21AEA" w:rsidRDefault="007C525C" w:rsidP="0016455B">
      <w:pPr>
        <w:numPr>
          <w:ilvl w:val="1"/>
          <w:numId w:val="21"/>
        </w:numPr>
        <w:ind w:right="284" w:firstLine="708"/>
      </w:pPr>
      <w:r>
        <w:lastRenderedPageBreak/>
        <w:t xml:space="preserve">или с Управляющей организацией, выступающей в соответствующем договоре </w:t>
      </w:r>
      <w:proofErr w:type="spellStart"/>
      <w:r>
        <w:t>энергосервисной</w:t>
      </w:r>
      <w:proofErr w:type="spellEnd"/>
      <w:r>
        <w:t xml:space="preserve"> компанией (в указанном случае </w:t>
      </w:r>
      <w:proofErr w:type="spellStart"/>
      <w:r>
        <w:t>энергосервисный</w:t>
      </w:r>
      <w:proofErr w:type="spellEnd"/>
      <w:r>
        <w:t xml:space="preserve"> договор на общедомовые нужды заключается отдельно от Договора); </w:t>
      </w:r>
    </w:p>
    <w:p w:rsidR="00B21AEA" w:rsidRDefault="007C525C" w:rsidP="0016455B">
      <w:pPr>
        <w:numPr>
          <w:ilvl w:val="1"/>
          <w:numId w:val="21"/>
        </w:numPr>
        <w:spacing w:after="0"/>
        <w:ind w:right="284" w:firstLine="708"/>
      </w:pPr>
      <w:r>
        <w:t xml:space="preserve">или с организацией, оказывающей </w:t>
      </w:r>
      <w:proofErr w:type="spellStart"/>
      <w:r>
        <w:t>энергосервисные</w:t>
      </w:r>
      <w:proofErr w:type="spellEnd"/>
      <w:r>
        <w:t xml:space="preserve"> услуги, при условии наделения Управляющей организации полномочиями по заключению ею такого договора в интересах собственников от имени собственников. </w:t>
      </w:r>
    </w:p>
    <w:p w:rsidR="00B21AEA" w:rsidRDefault="007C525C" w:rsidP="0016455B">
      <w:pPr>
        <w:ind w:left="-15" w:right="284" w:firstLine="708"/>
      </w:pPr>
      <w:proofErr w:type="spellStart"/>
      <w:r>
        <w:t>Энергосервисный</w:t>
      </w:r>
      <w:proofErr w:type="spellEnd"/>
      <w:r>
        <w:t xml:space="preserve"> договор на общедомовые нужды заключается по правилам, установленным Правительством Российской Федерации. </w:t>
      </w:r>
    </w:p>
    <w:p w:rsidR="00B21AEA" w:rsidRDefault="007C525C" w:rsidP="0016455B">
      <w:pPr>
        <w:numPr>
          <w:ilvl w:val="1"/>
          <w:numId w:val="19"/>
        </w:numPr>
        <w:spacing w:after="0"/>
        <w:ind w:right="284" w:firstLine="708"/>
      </w:pPr>
      <w:r>
        <w:t xml:space="preserve">Изменение Перечня работ, услуг путем принятия соответствующих решений на общем собрании собственников в случаях, указанных в подпунктах 1, 2 п.2 настоящего Приложения, осуществляется путем внесения изменений в Договор. </w:t>
      </w:r>
    </w:p>
    <w:p w:rsidR="00B21AEA" w:rsidRDefault="007C525C" w:rsidP="0016455B">
      <w:pPr>
        <w:spacing w:after="0"/>
        <w:ind w:left="-15" w:right="284" w:firstLine="708"/>
      </w:pPr>
      <w:r>
        <w:t xml:space="preserve">Изменение Перечня работ, услуг путем его согласования с уполномоченным лицом в случаях, указанных в подпункте 3 пункта 2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 </w:t>
      </w:r>
    </w:p>
    <w:p w:rsidR="00B21AEA" w:rsidRDefault="007C525C" w:rsidP="0016455B">
      <w:pPr>
        <w:ind w:left="-15" w:right="284" w:firstLine="708"/>
      </w:pPr>
      <w:r>
        <w:t xml:space="preserve">Информация об указанных изменениях работ, услуг доводится Управляющей организацией до сведения потребителей через информационные доски   </w:t>
      </w:r>
    </w:p>
    <w:p w:rsidR="00B21AEA" w:rsidRDefault="007C525C" w:rsidP="0016455B">
      <w:pPr>
        <w:numPr>
          <w:ilvl w:val="1"/>
          <w:numId w:val="19"/>
        </w:numPr>
        <w:ind w:right="284" w:firstLine="708"/>
      </w:pPr>
      <w:r>
        <w:t xml:space="preserve">Изменение Перечня работ, </w:t>
      </w:r>
      <w:proofErr w:type="gramStart"/>
      <w:r>
        <w:t>услуг,  приводящее</w:t>
      </w:r>
      <w:proofErr w:type="gramEnd"/>
      <w:r>
        <w:t xml:space="preserve"> к невозможности выполнения Управляющей организацией работ, услуг, входящих в состав минимально-необходимых работ, услуг,  не допускается.  </w:t>
      </w:r>
    </w:p>
    <w:p w:rsidR="00B21AEA" w:rsidRDefault="007C525C" w:rsidP="0016455B">
      <w:pPr>
        <w:numPr>
          <w:ilvl w:val="1"/>
          <w:numId w:val="19"/>
        </w:numPr>
        <w:spacing w:after="0"/>
        <w:ind w:right="284" w:firstLine="708"/>
      </w:pPr>
      <w:proofErr w:type="gramStart"/>
      <w:r>
        <w:t>Если  решение</w:t>
      </w:r>
      <w:proofErr w:type="gramEnd"/>
      <w:r>
        <w:t xml:space="preserve"> об изменении Перечня работ, услуг путем включения в него </w:t>
      </w:r>
      <w:proofErr w:type="spellStart"/>
      <w:r>
        <w:t>минимальнонеобходимых</w:t>
      </w:r>
      <w:proofErr w:type="spellEnd"/>
      <w:r>
        <w:t xml:space="preserve">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в порядке, указанном в п. 4.1.8. Договора.  </w:t>
      </w:r>
    </w:p>
    <w:p w:rsidR="00B21AEA" w:rsidRDefault="007C525C" w:rsidP="0016455B">
      <w:pPr>
        <w:spacing w:after="0" w:line="259" w:lineRule="auto"/>
        <w:ind w:right="284" w:firstLine="0"/>
        <w:jc w:val="left"/>
      </w:pPr>
      <w:r>
        <w:t xml:space="preserve">                                                                                                                         </w:t>
      </w:r>
    </w:p>
    <w:p w:rsidR="00B21AEA" w:rsidRDefault="007C525C" w:rsidP="0016455B">
      <w:pPr>
        <w:spacing w:after="5" w:line="259" w:lineRule="auto"/>
        <w:ind w:left="708" w:right="284" w:firstLine="0"/>
        <w:jc w:val="left"/>
      </w:pPr>
      <w:r>
        <w:rPr>
          <w:b/>
        </w:rPr>
        <w:t xml:space="preserve">    </w:t>
      </w:r>
    </w:p>
    <w:p w:rsidR="00B21AEA" w:rsidRDefault="007C525C" w:rsidP="0016455B">
      <w:pPr>
        <w:spacing w:after="5" w:line="269" w:lineRule="auto"/>
        <w:ind w:left="718" w:right="284" w:hanging="10"/>
        <w:jc w:val="left"/>
      </w:pPr>
      <w:r>
        <w:rPr>
          <w:b/>
        </w:rPr>
        <w:t xml:space="preserve"> Управляющая организация</w:t>
      </w:r>
      <w:r>
        <w:t xml:space="preserve">                                                       </w:t>
      </w:r>
      <w:r>
        <w:rPr>
          <w:b/>
        </w:rPr>
        <w:t>Собственник</w:t>
      </w:r>
      <w:r>
        <w:t xml:space="preserve"> </w:t>
      </w:r>
    </w:p>
    <w:p w:rsidR="0016455B" w:rsidRDefault="007C525C" w:rsidP="0016455B">
      <w:pPr>
        <w:spacing w:after="0"/>
        <w:ind w:left="-15" w:right="284" w:firstLine="0"/>
      </w:pPr>
      <w:r>
        <w:t xml:space="preserve">             /______________/______________                                         /________________/ ___________ </w:t>
      </w: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16455B" w:rsidRDefault="0016455B" w:rsidP="0016455B">
      <w:pPr>
        <w:spacing w:after="0"/>
        <w:ind w:left="-15" w:right="284" w:firstLine="0"/>
      </w:pPr>
    </w:p>
    <w:p w:rsidR="00B21AEA" w:rsidRDefault="007C525C" w:rsidP="0016455B">
      <w:pPr>
        <w:spacing w:after="0"/>
        <w:ind w:left="-15" w:right="284" w:firstLine="0"/>
        <w:jc w:val="right"/>
      </w:pPr>
      <w:r>
        <w:rPr>
          <w:b/>
        </w:rPr>
        <w:lastRenderedPageBreak/>
        <w:t xml:space="preserve">Приложение № 3  </w:t>
      </w:r>
    </w:p>
    <w:p w:rsidR="00B21AEA" w:rsidRDefault="007C525C" w:rsidP="0016455B">
      <w:pPr>
        <w:spacing w:after="22" w:line="259" w:lineRule="auto"/>
        <w:ind w:right="284" w:firstLine="0"/>
        <w:jc w:val="right"/>
      </w:pPr>
      <w:r>
        <w:rPr>
          <w:b/>
        </w:rPr>
        <w:t xml:space="preserve"> </w:t>
      </w:r>
    </w:p>
    <w:p w:rsidR="00B21AEA" w:rsidRDefault="007C525C" w:rsidP="0016455B">
      <w:pPr>
        <w:spacing w:after="5" w:line="269" w:lineRule="auto"/>
        <w:ind w:left="3217" w:right="284" w:hanging="980"/>
        <w:jc w:val="left"/>
      </w:pPr>
      <w:r>
        <w:rPr>
          <w:b/>
        </w:rPr>
        <w:t xml:space="preserve">Порядок обработки персональных данных </w:t>
      </w:r>
      <w:proofErr w:type="gramStart"/>
      <w:r>
        <w:rPr>
          <w:b/>
        </w:rPr>
        <w:t>граждан  для</w:t>
      </w:r>
      <w:proofErr w:type="gramEnd"/>
      <w:r>
        <w:rPr>
          <w:b/>
        </w:rPr>
        <w:t xml:space="preserve"> целей исполнения Договора </w:t>
      </w:r>
    </w:p>
    <w:p w:rsidR="00B21AEA" w:rsidRDefault="007C525C" w:rsidP="0016455B">
      <w:pPr>
        <w:spacing w:after="22" w:line="259" w:lineRule="auto"/>
        <w:ind w:right="284" w:firstLine="0"/>
        <w:jc w:val="center"/>
      </w:pPr>
      <w:r>
        <w:rPr>
          <w:b/>
        </w:rPr>
        <w:t xml:space="preserve"> </w:t>
      </w:r>
    </w:p>
    <w:p w:rsidR="00B21AEA" w:rsidRDefault="007C525C" w:rsidP="0016455B">
      <w:pPr>
        <w:numPr>
          <w:ilvl w:val="0"/>
          <w:numId w:val="22"/>
        </w:numPr>
        <w:spacing w:after="5" w:line="269" w:lineRule="auto"/>
        <w:ind w:right="284" w:hanging="278"/>
        <w:jc w:val="left"/>
      </w:pPr>
      <w:r>
        <w:rPr>
          <w:b/>
        </w:rPr>
        <w:t xml:space="preserve">Цели обработки персональных данных граждан: </w:t>
      </w:r>
    </w:p>
    <w:p w:rsidR="00B21AEA" w:rsidRDefault="007C525C" w:rsidP="0016455B">
      <w:pPr>
        <w:ind w:left="-15" w:right="284" w:firstLine="708"/>
      </w:pPr>
      <w:r>
        <w:t>Целями обработки персональных данных являются исполнение Управляющей организацией обязательств по Договору, включающих в себя</w:t>
      </w:r>
      <w:r>
        <w:rPr>
          <w:b/>
        </w:rPr>
        <w:t xml:space="preserve"> </w:t>
      </w:r>
      <w:r>
        <w:t xml:space="preserve">функции, осуществляемые в </w:t>
      </w:r>
      <w:proofErr w:type="gramStart"/>
      <w:r>
        <w:t>отношении  граждан</w:t>
      </w:r>
      <w:proofErr w:type="gramEnd"/>
      <w:r>
        <w:t xml:space="preserve"> - нанимателей и собственников помещений и связанные с: </w:t>
      </w:r>
    </w:p>
    <w:p w:rsidR="00B21AEA" w:rsidRDefault="007C525C" w:rsidP="0016455B">
      <w:pPr>
        <w:numPr>
          <w:ilvl w:val="2"/>
          <w:numId w:val="23"/>
        </w:numPr>
        <w:ind w:right="284" w:firstLine="425"/>
      </w:pPr>
      <w:r>
        <w:t xml:space="preserve">расчетами и начислениями платы за содержание и ремонт жилого помещения, платы за коммунальные услуги и иные услуги, оказываемые по Договору, </w:t>
      </w:r>
    </w:p>
    <w:p w:rsidR="00B21AEA" w:rsidRDefault="007C525C" w:rsidP="0016455B">
      <w:pPr>
        <w:numPr>
          <w:ilvl w:val="2"/>
          <w:numId w:val="23"/>
        </w:numPr>
        <w:ind w:right="284" w:firstLine="425"/>
      </w:pPr>
      <w:proofErr w:type="gramStart"/>
      <w:r>
        <w:t>подготовкой  и</w:t>
      </w:r>
      <w:proofErr w:type="gramEnd"/>
      <w:r>
        <w:t xml:space="preserve"> доставкой таким потребителям платежных документов, </w:t>
      </w:r>
    </w:p>
    <w:p w:rsidR="00B21AEA" w:rsidRDefault="007C525C" w:rsidP="0016455B">
      <w:pPr>
        <w:numPr>
          <w:ilvl w:val="2"/>
          <w:numId w:val="23"/>
        </w:numPr>
        <w:ind w:right="284" w:firstLine="425"/>
      </w:pPr>
      <w:r>
        <w:t xml:space="preserve">приемом таких потребителей при их обращении для </w:t>
      </w:r>
      <w:proofErr w:type="gramStart"/>
      <w:r>
        <w:t>проведения  проверки</w:t>
      </w:r>
      <w:proofErr w:type="gramEnd"/>
      <w:r>
        <w:t xml:space="preserve"> правильности исчисления платежей и выдачи документов, содержащих правильно начисленные платежи, </w:t>
      </w:r>
    </w:p>
    <w:p w:rsidR="00B21AEA" w:rsidRDefault="007C525C" w:rsidP="0016455B">
      <w:pPr>
        <w:numPr>
          <w:ilvl w:val="2"/>
          <w:numId w:val="23"/>
        </w:numPr>
        <w:ind w:right="284" w:firstLine="425"/>
      </w:pPr>
      <w:r>
        <w:t xml:space="preserve">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w:t>
      </w:r>
    </w:p>
    <w:p w:rsidR="00B21AEA" w:rsidRDefault="007C525C" w:rsidP="0016455B">
      <w:pPr>
        <w:numPr>
          <w:ilvl w:val="0"/>
          <w:numId w:val="22"/>
        </w:numPr>
        <w:spacing w:after="5" w:line="269" w:lineRule="auto"/>
        <w:ind w:right="284" w:hanging="278"/>
        <w:jc w:val="left"/>
      </w:pPr>
      <w:r>
        <w:rPr>
          <w:b/>
        </w:rPr>
        <w:t xml:space="preserve">Операторы по обработке персональных данных. </w:t>
      </w:r>
    </w:p>
    <w:p w:rsidR="00B21AEA" w:rsidRDefault="007C525C" w:rsidP="0016455B">
      <w:pPr>
        <w:spacing w:after="0"/>
        <w:ind w:left="-15" w:right="284" w:firstLine="708"/>
      </w:pPr>
      <w:r>
        <w:t xml:space="preserve">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w:t>
      </w:r>
    </w:p>
    <w:p w:rsidR="00B21AEA" w:rsidRDefault="007C525C" w:rsidP="0016455B">
      <w:pPr>
        <w:ind w:left="-15" w:right="284" w:firstLine="708"/>
      </w:pPr>
      <w:r>
        <w:t xml:space="preserve">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 </w:t>
      </w:r>
    </w:p>
    <w:p w:rsidR="00B21AEA" w:rsidRDefault="007C525C" w:rsidP="0016455B">
      <w:pPr>
        <w:numPr>
          <w:ilvl w:val="0"/>
          <w:numId w:val="22"/>
        </w:numPr>
        <w:spacing w:after="5" w:line="269" w:lineRule="auto"/>
        <w:ind w:right="284" w:hanging="278"/>
        <w:jc w:val="left"/>
      </w:pPr>
      <w:r>
        <w:rPr>
          <w:b/>
        </w:rPr>
        <w:t xml:space="preserve">Порядок получения согласия граждан – субъектов персональных данных на обработку их         персональных данных Представителем Управляющей организации. </w:t>
      </w:r>
    </w:p>
    <w:p w:rsidR="00B21AEA" w:rsidRDefault="007C525C" w:rsidP="0016455B">
      <w:pPr>
        <w:spacing w:after="0"/>
        <w:ind w:left="-15" w:right="284" w:firstLine="708"/>
      </w:pPr>
      <w:r>
        <w:t xml:space="preserve">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 </w:t>
      </w:r>
    </w:p>
    <w:p w:rsidR="00B21AEA" w:rsidRDefault="007C525C" w:rsidP="0016455B">
      <w:pPr>
        <w:ind w:left="-15" w:right="284" w:firstLine="708"/>
      </w:pPr>
      <w:r>
        <w:t xml:space="preserve">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 </w:t>
      </w:r>
    </w:p>
    <w:p w:rsidR="00B21AEA" w:rsidRDefault="007C525C" w:rsidP="0016455B">
      <w:pPr>
        <w:numPr>
          <w:ilvl w:val="0"/>
          <w:numId w:val="22"/>
        </w:numPr>
        <w:spacing w:after="5" w:line="269" w:lineRule="auto"/>
        <w:ind w:right="284" w:hanging="278"/>
        <w:jc w:val="left"/>
      </w:pPr>
      <w:r>
        <w:rPr>
          <w:b/>
        </w:rPr>
        <w:t xml:space="preserve">Перечень персональных данных (далее – данных), обработка которых осуществляется в целях, указанных в п.1 настоящего Приложения:  </w:t>
      </w:r>
    </w:p>
    <w:p w:rsidR="00B21AEA" w:rsidRDefault="007C525C" w:rsidP="0016455B">
      <w:pPr>
        <w:numPr>
          <w:ilvl w:val="1"/>
          <w:numId w:val="22"/>
        </w:numPr>
        <w:ind w:right="284" w:firstLine="0"/>
      </w:pPr>
      <w:r>
        <w:t xml:space="preserve">Фамилия, имя, отчество граждан и родственные отношения; </w:t>
      </w:r>
    </w:p>
    <w:p w:rsidR="00B21AEA" w:rsidRDefault="007C525C" w:rsidP="0016455B">
      <w:pPr>
        <w:numPr>
          <w:ilvl w:val="1"/>
          <w:numId w:val="22"/>
        </w:numPr>
        <w:ind w:right="284" w:firstLine="0"/>
      </w:pPr>
      <w:r>
        <w:t xml:space="preserve">адрес; </w:t>
      </w:r>
    </w:p>
    <w:p w:rsidR="00B21AEA" w:rsidRDefault="007C525C" w:rsidP="0016455B">
      <w:pPr>
        <w:numPr>
          <w:ilvl w:val="1"/>
          <w:numId w:val="22"/>
        </w:numPr>
        <w:ind w:right="284" w:firstLine="0"/>
      </w:pPr>
      <w:r>
        <w:t xml:space="preserve">площадь принадлежащего жилого помещения; </w:t>
      </w:r>
    </w:p>
    <w:p w:rsidR="00B21AEA" w:rsidRDefault="007C525C" w:rsidP="0016455B">
      <w:pPr>
        <w:numPr>
          <w:ilvl w:val="1"/>
          <w:numId w:val="22"/>
        </w:numPr>
        <w:ind w:right="284" w:firstLine="0"/>
      </w:pPr>
      <w:r>
        <w:t xml:space="preserve">право владения помещением (собственник, наниматель); 5) паспортные данные собственников помещений. </w:t>
      </w:r>
    </w:p>
    <w:p w:rsidR="00B21AEA" w:rsidRDefault="007C525C" w:rsidP="0016455B">
      <w:pPr>
        <w:numPr>
          <w:ilvl w:val="1"/>
          <w:numId w:val="22"/>
        </w:numPr>
        <w:ind w:right="284" w:firstLine="0"/>
      </w:pPr>
      <w:r>
        <w:t>данные о свидетельстве государственной регистрации права</w:t>
      </w:r>
      <w:r>
        <w:rPr>
          <w:i/>
        </w:rPr>
        <w:t xml:space="preserve"> </w:t>
      </w:r>
    </w:p>
    <w:p w:rsidR="00B21AEA" w:rsidRDefault="007C525C" w:rsidP="0016455B">
      <w:pPr>
        <w:numPr>
          <w:ilvl w:val="0"/>
          <w:numId w:val="22"/>
        </w:numPr>
        <w:spacing w:after="5" w:line="269" w:lineRule="auto"/>
        <w:ind w:right="284" w:hanging="278"/>
        <w:jc w:val="left"/>
      </w:pPr>
      <w:r>
        <w:rPr>
          <w:b/>
        </w:rPr>
        <w:t xml:space="preserve">Перечень действий с персональными данными:  </w:t>
      </w:r>
    </w:p>
    <w:p w:rsidR="00B21AEA" w:rsidRDefault="007C525C" w:rsidP="0016455B">
      <w:pPr>
        <w:numPr>
          <w:ilvl w:val="1"/>
          <w:numId w:val="22"/>
        </w:numPr>
        <w:ind w:right="284" w:firstLine="0"/>
      </w:pPr>
      <w:r>
        <w:t xml:space="preserve">сбор данных, указанных в п.4 настоящего Приложения; </w:t>
      </w:r>
    </w:p>
    <w:p w:rsidR="00B21AEA" w:rsidRDefault="007C525C" w:rsidP="0016455B">
      <w:pPr>
        <w:numPr>
          <w:ilvl w:val="1"/>
          <w:numId w:val="22"/>
        </w:numPr>
        <w:ind w:right="284" w:firstLine="0"/>
      </w:pPr>
      <w:r>
        <w:t xml:space="preserve">хранение данных; </w:t>
      </w:r>
    </w:p>
    <w:p w:rsidR="00B21AEA" w:rsidRDefault="007C525C" w:rsidP="0016455B">
      <w:pPr>
        <w:numPr>
          <w:ilvl w:val="1"/>
          <w:numId w:val="22"/>
        </w:numPr>
        <w:ind w:right="284" w:firstLine="0"/>
      </w:pPr>
      <w:r>
        <w:t xml:space="preserve">передача данных Представителю Управляющей организации по расчетам с потребителями 4) передача данных контролирующим органам. </w:t>
      </w:r>
    </w:p>
    <w:p w:rsidR="00B21AEA" w:rsidRDefault="007C525C" w:rsidP="0016455B">
      <w:pPr>
        <w:ind w:left="283" w:right="284" w:firstLine="0"/>
      </w:pPr>
      <w:r>
        <w:lastRenderedPageBreak/>
        <w:t xml:space="preserve">5) передача данных </w:t>
      </w:r>
      <w:proofErr w:type="spellStart"/>
      <w:r>
        <w:t>ресурсоснабжающим</w:t>
      </w:r>
      <w:proofErr w:type="spellEnd"/>
      <w:r>
        <w:t xml:space="preserve"> организациям в случаях, допускаемых актами жилищного законодательства и Договором. </w:t>
      </w:r>
    </w:p>
    <w:p w:rsidR="00B21AEA" w:rsidRDefault="007C525C" w:rsidP="0016455B">
      <w:pPr>
        <w:spacing w:after="0" w:line="259" w:lineRule="auto"/>
        <w:ind w:right="284" w:firstLine="0"/>
        <w:jc w:val="left"/>
      </w:pPr>
      <w:r>
        <w:rPr>
          <w:b/>
        </w:rPr>
        <w:t xml:space="preserve"> </w:t>
      </w:r>
    </w:p>
    <w:p w:rsidR="00B21AEA" w:rsidRDefault="007C525C" w:rsidP="0016455B">
      <w:pPr>
        <w:spacing w:after="9" w:line="259" w:lineRule="auto"/>
        <w:ind w:right="284" w:firstLine="0"/>
        <w:jc w:val="left"/>
      </w:pPr>
      <w:r>
        <w:t xml:space="preserve">                                                                                                      </w:t>
      </w:r>
    </w:p>
    <w:p w:rsidR="00B21AEA" w:rsidRDefault="007C525C" w:rsidP="0016455B">
      <w:pPr>
        <w:spacing w:after="5" w:line="269" w:lineRule="auto"/>
        <w:ind w:left="718" w:right="284" w:hanging="10"/>
        <w:jc w:val="left"/>
      </w:pPr>
      <w:r>
        <w:rPr>
          <w:b/>
        </w:rPr>
        <w:t xml:space="preserve">    Управляющая организация</w:t>
      </w:r>
      <w:r>
        <w:t xml:space="preserve">                                                       </w:t>
      </w:r>
      <w:r>
        <w:rPr>
          <w:b/>
        </w:rPr>
        <w:t>Собственник</w:t>
      </w:r>
      <w:r>
        <w:t xml:space="preserve"> </w:t>
      </w:r>
    </w:p>
    <w:p w:rsidR="00B21AEA" w:rsidRDefault="007C525C" w:rsidP="0016455B">
      <w:pPr>
        <w:spacing w:after="0" w:line="259" w:lineRule="auto"/>
        <w:ind w:right="284" w:firstLine="0"/>
        <w:jc w:val="left"/>
      </w:pPr>
      <w:r>
        <w:t xml:space="preserve"> </w:t>
      </w:r>
      <w:r>
        <w:tab/>
        <w:t xml:space="preserve"> </w:t>
      </w:r>
    </w:p>
    <w:p w:rsidR="0016455B" w:rsidRDefault="007C525C" w:rsidP="0016455B">
      <w:pPr>
        <w:spacing w:after="0"/>
        <w:ind w:left="-15" w:right="284" w:firstLine="0"/>
        <w:rPr>
          <w:sz w:val="24"/>
        </w:rPr>
      </w:pPr>
      <w:r>
        <w:t xml:space="preserve">        /______________/______________                                         /________________/ ___________</w:t>
      </w:r>
      <w:r>
        <w:rPr>
          <w:sz w:val="24"/>
        </w:rPr>
        <w:t xml:space="preserve"> </w:t>
      </w: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16455B" w:rsidRDefault="0016455B" w:rsidP="0016455B">
      <w:pPr>
        <w:spacing w:after="0"/>
        <w:ind w:left="-15" w:right="284" w:firstLine="0"/>
        <w:rPr>
          <w:sz w:val="24"/>
        </w:rPr>
      </w:pPr>
    </w:p>
    <w:p w:rsidR="00B21AEA" w:rsidRDefault="007C525C" w:rsidP="0016455B">
      <w:pPr>
        <w:spacing w:after="0"/>
        <w:ind w:left="-15" w:right="284" w:firstLine="0"/>
        <w:jc w:val="right"/>
      </w:pPr>
      <w:r>
        <w:rPr>
          <w:b/>
        </w:rPr>
        <w:lastRenderedPageBreak/>
        <w:t xml:space="preserve">Приложение № 4  </w:t>
      </w:r>
    </w:p>
    <w:p w:rsidR="00B21AEA" w:rsidRDefault="007C525C" w:rsidP="0016455B">
      <w:pPr>
        <w:spacing w:after="38" w:line="259" w:lineRule="auto"/>
        <w:ind w:left="4817" w:right="284" w:firstLine="0"/>
        <w:jc w:val="left"/>
        <w:rPr>
          <w:b/>
        </w:rPr>
      </w:pPr>
      <w:r>
        <w:rPr>
          <w:b/>
        </w:rPr>
        <w:t xml:space="preserve"> </w:t>
      </w:r>
    </w:p>
    <w:p w:rsidR="0016455B" w:rsidRDefault="0016455B" w:rsidP="0016455B">
      <w:pPr>
        <w:spacing w:after="38" w:line="259" w:lineRule="auto"/>
        <w:ind w:left="4817" w:right="284" w:firstLine="0"/>
        <w:jc w:val="left"/>
        <w:rPr>
          <w:b/>
        </w:rPr>
      </w:pPr>
    </w:p>
    <w:p w:rsidR="00B21AEA" w:rsidRDefault="007C525C" w:rsidP="0016455B">
      <w:pPr>
        <w:spacing w:after="30" w:line="269" w:lineRule="auto"/>
        <w:ind w:left="3923" w:right="284" w:hanging="10"/>
        <w:jc w:val="left"/>
      </w:pPr>
      <w:bookmarkStart w:id="0" w:name="_GoBack"/>
      <w:bookmarkEnd w:id="0"/>
      <w:r>
        <w:rPr>
          <w:b/>
        </w:rPr>
        <w:t xml:space="preserve">Критерии оценки </w:t>
      </w:r>
    </w:p>
    <w:p w:rsidR="00B21AEA" w:rsidRDefault="007C525C" w:rsidP="0016455B">
      <w:pPr>
        <w:spacing w:after="5" w:line="269" w:lineRule="auto"/>
        <w:ind w:left="3574" w:right="284" w:hanging="1337"/>
        <w:jc w:val="left"/>
      </w:pPr>
      <w:r>
        <w:rPr>
          <w:b/>
        </w:rPr>
        <w:t xml:space="preserve">качества работ по содержанию общего имущества многоквартирного дома </w:t>
      </w:r>
    </w:p>
    <w:p w:rsidR="00B21AEA" w:rsidRDefault="007C525C" w:rsidP="0016455B">
      <w:pPr>
        <w:spacing w:after="0" w:line="259" w:lineRule="auto"/>
        <w:ind w:left="4817" w:right="284" w:firstLine="0"/>
        <w:jc w:val="left"/>
      </w:pPr>
      <w:r>
        <w:rPr>
          <w:b/>
        </w:rPr>
        <w:t xml:space="preserve"> </w:t>
      </w:r>
    </w:p>
    <w:tbl>
      <w:tblPr>
        <w:tblStyle w:val="TableGrid"/>
        <w:tblW w:w="10010" w:type="dxa"/>
        <w:tblInd w:w="-108" w:type="dxa"/>
        <w:tblCellMar>
          <w:top w:w="24" w:type="dxa"/>
          <w:left w:w="108" w:type="dxa"/>
          <w:right w:w="56" w:type="dxa"/>
        </w:tblCellMar>
        <w:tblLook w:val="04A0" w:firstRow="1" w:lastRow="0" w:firstColumn="1" w:lastColumn="0" w:noHBand="0" w:noVBand="1"/>
      </w:tblPr>
      <w:tblGrid>
        <w:gridCol w:w="763"/>
        <w:gridCol w:w="2836"/>
        <w:gridCol w:w="3202"/>
        <w:gridCol w:w="3209"/>
      </w:tblGrid>
      <w:tr w:rsidR="00B21AEA">
        <w:trPr>
          <w:trHeight w:val="281"/>
        </w:trPr>
        <w:tc>
          <w:tcPr>
            <w:tcW w:w="648" w:type="dxa"/>
            <w:vMerge w:val="restart"/>
            <w:tcBorders>
              <w:top w:val="single" w:sz="4" w:space="0" w:color="000000"/>
              <w:left w:val="single" w:sz="4" w:space="0" w:color="000000"/>
              <w:bottom w:val="single" w:sz="4" w:space="0" w:color="000000"/>
              <w:right w:val="single" w:sz="4" w:space="0" w:color="000000"/>
            </w:tcBorders>
          </w:tcPr>
          <w:p w:rsidR="00B21AEA" w:rsidRDefault="007C525C" w:rsidP="0016455B">
            <w:pPr>
              <w:spacing w:after="33" w:line="259" w:lineRule="auto"/>
              <w:ind w:right="284" w:firstLine="0"/>
              <w:jc w:val="left"/>
            </w:pPr>
            <w:r>
              <w:rPr>
                <w:b/>
              </w:rPr>
              <w:t xml:space="preserve">№ </w:t>
            </w:r>
          </w:p>
          <w:p w:rsidR="00B21AEA" w:rsidRDefault="007C525C" w:rsidP="0016455B">
            <w:pPr>
              <w:spacing w:after="0" w:line="259" w:lineRule="auto"/>
              <w:ind w:right="284" w:firstLine="0"/>
              <w:jc w:val="left"/>
            </w:pPr>
            <w:r>
              <w:rPr>
                <w:b/>
              </w:rPr>
              <w:t xml:space="preserve">п/п </w:t>
            </w:r>
          </w:p>
        </w:tc>
        <w:tc>
          <w:tcPr>
            <w:tcW w:w="2881" w:type="dxa"/>
            <w:vMerge w:val="restart"/>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rPr>
              <w:t xml:space="preserve">Виды работ </w:t>
            </w:r>
          </w:p>
        </w:tc>
        <w:tc>
          <w:tcPr>
            <w:tcW w:w="6481" w:type="dxa"/>
            <w:gridSpan w:val="2"/>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rPr>
              <w:t xml:space="preserve">Оценка выполнения работы </w:t>
            </w:r>
          </w:p>
        </w:tc>
      </w:tr>
      <w:tr w:rsidR="00B21AEA">
        <w:trPr>
          <w:trHeight w:val="278"/>
        </w:trPr>
        <w:tc>
          <w:tcPr>
            <w:tcW w:w="0" w:type="auto"/>
            <w:vMerge/>
            <w:tcBorders>
              <w:top w:val="nil"/>
              <w:left w:val="single" w:sz="4" w:space="0" w:color="000000"/>
              <w:bottom w:val="single" w:sz="4" w:space="0" w:color="000000"/>
              <w:right w:val="single" w:sz="4" w:space="0" w:color="000000"/>
            </w:tcBorders>
          </w:tcPr>
          <w:p w:rsidR="00B21AEA" w:rsidRDefault="00B21AEA" w:rsidP="0016455B">
            <w:pPr>
              <w:spacing w:after="160" w:line="259" w:lineRule="auto"/>
              <w:ind w:right="284" w:firstLine="0"/>
              <w:jc w:val="left"/>
            </w:pPr>
          </w:p>
        </w:tc>
        <w:tc>
          <w:tcPr>
            <w:tcW w:w="0" w:type="auto"/>
            <w:vMerge/>
            <w:tcBorders>
              <w:top w:val="nil"/>
              <w:left w:val="single" w:sz="4" w:space="0" w:color="000000"/>
              <w:bottom w:val="single" w:sz="4" w:space="0" w:color="000000"/>
              <w:right w:val="single" w:sz="4" w:space="0" w:color="000000"/>
            </w:tcBorders>
          </w:tcPr>
          <w:p w:rsidR="00B21AEA" w:rsidRDefault="00B21AEA" w:rsidP="0016455B">
            <w:pPr>
              <w:spacing w:after="160" w:line="259" w:lineRule="auto"/>
              <w:ind w:right="284"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rPr>
              <w:t xml:space="preserve">«хорошо»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rPr>
                <w:b/>
              </w:rPr>
              <w:t xml:space="preserve">«удовлетворительно» </w:t>
            </w:r>
          </w:p>
        </w:tc>
      </w:tr>
      <w:tr w:rsidR="00B21AEA">
        <w:trPr>
          <w:trHeight w:val="4582"/>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1.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pPr>
            <w:r>
              <w:t xml:space="preserve">Санитарное содержание придомовой территории в зимний период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4"/>
              </w:numPr>
              <w:spacing w:after="37" w:line="259" w:lineRule="auto"/>
              <w:ind w:right="284" w:firstLine="72"/>
              <w:jc w:val="left"/>
            </w:pPr>
            <w:r>
              <w:t xml:space="preserve">покрытия тротуаров, пешеходных дорожек, внутриквартальных проездов своевременно очищены от снега, а при образовании гололёдной плёнки посыпаны песком </w:t>
            </w:r>
          </w:p>
          <w:p w:rsidR="00B21AEA" w:rsidRDefault="007C525C" w:rsidP="0016455B">
            <w:pPr>
              <w:numPr>
                <w:ilvl w:val="0"/>
                <w:numId w:val="24"/>
              </w:numPr>
              <w:spacing w:after="4" w:line="291" w:lineRule="auto"/>
              <w:ind w:right="284" w:firstLine="72"/>
              <w:jc w:val="left"/>
            </w:pPr>
            <w:proofErr w:type="spellStart"/>
            <w:r>
              <w:t>паребрик</w:t>
            </w:r>
            <w:proofErr w:type="spellEnd"/>
            <w:r>
              <w:t xml:space="preserve"> очищен полностью </w:t>
            </w:r>
          </w:p>
          <w:p w:rsidR="00B21AEA" w:rsidRDefault="007C525C" w:rsidP="0016455B">
            <w:pPr>
              <w:numPr>
                <w:ilvl w:val="0"/>
                <w:numId w:val="24"/>
              </w:numPr>
              <w:spacing w:after="24" w:line="271" w:lineRule="auto"/>
              <w:ind w:right="284" w:firstLine="72"/>
              <w:jc w:val="left"/>
            </w:pPr>
            <w:r>
              <w:t xml:space="preserve">контейнерные площадки очищены от снега, наледи, мусора  </w:t>
            </w:r>
          </w:p>
          <w:p w:rsidR="00B21AEA" w:rsidRDefault="007C525C" w:rsidP="0016455B">
            <w:pPr>
              <w:numPr>
                <w:ilvl w:val="0"/>
                <w:numId w:val="24"/>
              </w:numPr>
              <w:spacing w:after="0" w:line="259" w:lineRule="auto"/>
              <w:ind w:right="284" w:firstLine="72"/>
              <w:jc w:val="left"/>
            </w:pPr>
            <w:r>
              <w:t xml:space="preserve">крышки колодцев, канализационных, водопроводных, ливневых, пожарных) очищены от снега и наледи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5"/>
              </w:numPr>
              <w:spacing w:after="37" w:line="259" w:lineRule="auto"/>
              <w:ind w:right="284" w:firstLine="72"/>
            </w:pPr>
            <w:r>
              <w:t xml:space="preserve">покрытия тротуаров, пешеходных дорожек, внутриквартальных проездов своевременно очищены от снега, а при образовании гололёдной плёнки посыпаны песком </w:t>
            </w:r>
          </w:p>
          <w:p w:rsidR="00B21AEA" w:rsidRDefault="007C525C" w:rsidP="0016455B">
            <w:pPr>
              <w:numPr>
                <w:ilvl w:val="0"/>
                <w:numId w:val="25"/>
              </w:numPr>
              <w:spacing w:after="0" w:line="259" w:lineRule="auto"/>
              <w:ind w:right="284" w:firstLine="72"/>
            </w:pPr>
            <w:r>
              <w:t xml:space="preserve">контейнерные площадки очищены от снега, наледи, мусора </w:t>
            </w:r>
          </w:p>
        </w:tc>
      </w:tr>
      <w:tr w:rsidR="00B21AEA">
        <w:trPr>
          <w:trHeight w:val="5122"/>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2.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pPr>
            <w:r>
              <w:t xml:space="preserve">Санитарное содержание придомовой территории в весеннее-летний период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6"/>
              </w:numPr>
              <w:spacing w:after="29" w:line="265" w:lineRule="auto"/>
              <w:ind w:right="284" w:firstLine="72"/>
              <w:jc w:val="left"/>
            </w:pPr>
            <w:r>
              <w:t xml:space="preserve">асфальтовое покрытие территории, грунты, зелёные насаждения очищены от </w:t>
            </w:r>
            <w:proofErr w:type="spellStart"/>
            <w:r>
              <w:t>смёта</w:t>
            </w:r>
            <w:proofErr w:type="spellEnd"/>
            <w:r>
              <w:t xml:space="preserve">, мусора полностью  </w:t>
            </w:r>
          </w:p>
          <w:p w:rsidR="00B21AEA" w:rsidRDefault="007C525C" w:rsidP="0016455B">
            <w:pPr>
              <w:numPr>
                <w:ilvl w:val="0"/>
                <w:numId w:val="26"/>
              </w:numPr>
              <w:spacing w:after="23" w:line="272" w:lineRule="auto"/>
              <w:ind w:right="284" w:firstLine="72"/>
              <w:jc w:val="left"/>
            </w:pPr>
            <w:r>
              <w:t xml:space="preserve">произведено прочёсывание газонов граблями </w:t>
            </w:r>
          </w:p>
          <w:p w:rsidR="00B21AEA" w:rsidRDefault="007C525C" w:rsidP="0016455B">
            <w:pPr>
              <w:numPr>
                <w:ilvl w:val="0"/>
                <w:numId w:val="26"/>
              </w:numPr>
              <w:spacing w:after="2" w:line="292" w:lineRule="auto"/>
              <w:ind w:right="284" w:firstLine="72"/>
              <w:jc w:val="left"/>
            </w:pPr>
            <w:r>
              <w:t xml:space="preserve">произведен покос территории полностью </w:t>
            </w:r>
          </w:p>
          <w:p w:rsidR="00B21AEA" w:rsidRDefault="007C525C" w:rsidP="0016455B">
            <w:pPr>
              <w:numPr>
                <w:ilvl w:val="0"/>
                <w:numId w:val="26"/>
              </w:numPr>
              <w:spacing w:after="22" w:line="273" w:lineRule="auto"/>
              <w:ind w:right="284" w:firstLine="72"/>
              <w:jc w:val="left"/>
            </w:pPr>
            <w:r>
              <w:t xml:space="preserve">произведены вырезка и удаление с территории сухих сучьев, деревьев, кустарников </w:t>
            </w:r>
          </w:p>
          <w:p w:rsidR="00B21AEA" w:rsidRDefault="007C525C" w:rsidP="0016455B">
            <w:pPr>
              <w:numPr>
                <w:ilvl w:val="0"/>
                <w:numId w:val="26"/>
              </w:numPr>
              <w:spacing w:after="4" w:line="290" w:lineRule="auto"/>
              <w:ind w:right="284" w:firstLine="72"/>
              <w:jc w:val="left"/>
            </w:pPr>
            <w:proofErr w:type="spellStart"/>
            <w:r>
              <w:t>отмостка</w:t>
            </w:r>
            <w:proofErr w:type="spellEnd"/>
            <w:r>
              <w:t xml:space="preserve"> вокруг здания чистая </w:t>
            </w:r>
          </w:p>
          <w:p w:rsidR="00B21AEA" w:rsidRDefault="007C525C" w:rsidP="0016455B">
            <w:pPr>
              <w:numPr>
                <w:ilvl w:val="0"/>
                <w:numId w:val="26"/>
              </w:numPr>
              <w:spacing w:after="4" w:line="290" w:lineRule="auto"/>
              <w:ind w:right="284" w:firstLine="72"/>
              <w:jc w:val="left"/>
            </w:pPr>
            <w:r>
              <w:t xml:space="preserve">контейнерные площадки чистые </w:t>
            </w:r>
          </w:p>
          <w:p w:rsidR="00B21AEA" w:rsidRDefault="007C525C" w:rsidP="0016455B">
            <w:pPr>
              <w:numPr>
                <w:ilvl w:val="0"/>
                <w:numId w:val="26"/>
              </w:numPr>
              <w:spacing w:after="0" w:line="259" w:lineRule="auto"/>
              <w:ind w:right="284" w:firstLine="72"/>
              <w:jc w:val="left"/>
            </w:pPr>
            <w:r>
              <w:t xml:space="preserve">в засушливый период произведена поливка зелёных насаждений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7"/>
              </w:numPr>
              <w:spacing w:after="30" w:line="265" w:lineRule="auto"/>
              <w:ind w:right="284" w:firstLine="72"/>
              <w:jc w:val="left"/>
            </w:pPr>
            <w:r>
              <w:t xml:space="preserve">асфальтовое покрытие территории, грунты, зелёные насаждения очищены от </w:t>
            </w:r>
            <w:proofErr w:type="spellStart"/>
            <w:r>
              <w:t>смёта</w:t>
            </w:r>
            <w:proofErr w:type="spellEnd"/>
            <w:r>
              <w:t xml:space="preserve">, мусора полностью </w:t>
            </w:r>
          </w:p>
          <w:p w:rsidR="00B21AEA" w:rsidRDefault="007C525C" w:rsidP="0016455B">
            <w:pPr>
              <w:numPr>
                <w:ilvl w:val="0"/>
                <w:numId w:val="27"/>
              </w:numPr>
              <w:spacing w:after="4" w:line="290" w:lineRule="auto"/>
              <w:ind w:right="284" w:firstLine="72"/>
              <w:jc w:val="left"/>
            </w:pPr>
            <w:r>
              <w:t xml:space="preserve">контейнерные площадки чистые </w:t>
            </w:r>
          </w:p>
          <w:p w:rsidR="00B21AEA" w:rsidRDefault="007C525C" w:rsidP="0016455B">
            <w:pPr>
              <w:numPr>
                <w:ilvl w:val="0"/>
                <w:numId w:val="27"/>
              </w:numPr>
              <w:spacing w:after="0" w:line="259" w:lineRule="auto"/>
              <w:ind w:right="284" w:firstLine="72"/>
              <w:jc w:val="left"/>
            </w:pPr>
            <w:r>
              <w:t xml:space="preserve">мусор вывезен с территории </w:t>
            </w:r>
          </w:p>
        </w:tc>
      </w:tr>
      <w:tr w:rsidR="00B21AEA">
        <w:trPr>
          <w:trHeight w:val="2163"/>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lastRenderedPageBreak/>
              <w:t xml:space="preserve">3.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Внешнее благоустройство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8"/>
              </w:numPr>
              <w:spacing w:after="29" w:line="267" w:lineRule="auto"/>
              <w:ind w:right="284" w:firstLine="72"/>
              <w:jc w:val="left"/>
            </w:pPr>
            <w:r>
              <w:t xml:space="preserve">отсутствие загрязненности на ограждениях и элементах оборудования площадок  </w:t>
            </w:r>
          </w:p>
          <w:p w:rsidR="00B21AEA" w:rsidRDefault="007C525C" w:rsidP="0016455B">
            <w:pPr>
              <w:numPr>
                <w:ilvl w:val="0"/>
                <w:numId w:val="28"/>
              </w:numPr>
              <w:spacing w:after="0" w:line="259" w:lineRule="auto"/>
              <w:ind w:right="284" w:firstLine="72"/>
              <w:jc w:val="left"/>
            </w:pPr>
            <w:r>
              <w:t xml:space="preserve">ограждения и элементы оборудования площадок выкрашены (при необходимости)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отсутствие загрязнённости на ограждениях и элементах оборудования площадок </w:t>
            </w:r>
          </w:p>
        </w:tc>
      </w:tr>
      <w:tr w:rsidR="00B21AEA">
        <w:trPr>
          <w:trHeight w:val="818"/>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4.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Содержание фундаментов и подвальных помещений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двери в подвал и запорные устройства в исправном состоянии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двери в подвал и запорные устройства в исправном состоянии </w:t>
            </w:r>
          </w:p>
        </w:tc>
      </w:tr>
    </w:tbl>
    <w:p w:rsidR="00B21AEA" w:rsidRDefault="00B21AEA" w:rsidP="0016455B">
      <w:pPr>
        <w:spacing w:after="0" w:line="259" w:lineRule="auto"/>
        <w:ind w:left="-1419" w:right="284" w:firstLine="0"/>
        <w:jc w:val="left"/>
      </w:pPr>
    </w:p>
    <w:tbl>
      <w:tblPr>
        <w:tblStyle w:val="TableGrid"/>
        <w:tblW w:w="10010" w:type="dxa"/>
        <w:tblInd w:w="-108" w:type="dxa"/>
        <w:tblCellMar>
          <w:top w:w="24" w:type="dxa"/>
          <w:left w:w="108" w:type="dxa"/>
          <w:right w:w="78" w:type="dxa"/>
        </w:tblCellMar>
        <w:tblLook w:val="04A0" w:firstRow="1" w:lastRow="0" w:firstColumn="1" w:lastColumn="0" w:noHBand="0" w:noVBand="1"/>
      </w:tblPr>
      <w:tblGrid>
        <w:gridCol w:w="745"/>
        <w:gridCol w:w="2843"/>
        <w:gridCol w:w="3212"/>
        <w:gridCol w:w="3210"/>
      </w:tblGrid>
      <w:tr w:rsidR="00B21AEA">
        <w:trPr>
          <w:trHeight w:val="2700"/>
        </w:trPr>
        <w:tc>
          <w:tcPr>
            <w:tcW w:w="648" w:type="dxa"/>
            <w:tcBorders>
              <w:top w:val="single" w:sz="4" w:space="0" w:color="000000"/>
              <w:left w:val="single" w:sz="4" w:space="0" w:color="000000"/>
              <w:bottom w:val="single" w:sz="4" w:space="0" w:color="000000"/>
              <w:right w:val="single" w:sz="4" w:space="0" w:color="000000"/>
            </w:tcBorders>
          </w:tcPr>
          <w:p w:rsidR="00B21AEA" w:rsidRDefault="00B21AEA" w:rsidP="0016455B">
            <w:pPr>
              <w:spacing w:after="160" w:line="259" w:lineRule="auto"/>
              <w:ind w:right="284"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B21AEA" w:rsidRDefault="00B21AEA" w:rsidP="0016455B">
            <w:pPr>
              <w:spacing w:after="160" w:line="259" w:lineRule="auto"/>
              <w:ind w:right="284"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29"/>
              </w:numPr>
              <w:spacing w:after="24" w:line="272" w:lineRule="auto"/>
              <w:ind w:right="284" w:firstLine="72"/>
              <w:jc w:val="left"/>
            </w:pPr>
            <w:r>
              <w:t xml:space="preserve">проводится своевременная обработка: дератизация и дезинсекция </w:t>
            </w:r>
          </w:p>
          <w:p w:rsidR="00B21AEA" w:rsidRDefault="007C525C" w:rsidP="0016455B">
            <w:pPr>
              <w:numPr>
                <w:ilvl w:val="0"/>
                <w:numId w:val="29"/>
              </w:numPr>
              <w:spacing w:after="22" w:line="271" w:lineRule="auto"/>
              <w:ind w:right="284" w:firstLine="72"/>
              <w:jc w:val="left"/>
            </w:pPr>
            <w:r>
              <w:t xml:space="preserve">подвальные помещения и проходы к ним не захламлены и убраны </w:t>
            </w:r>
          </w:p>
          <w:p w:rsidR="00B21AEA" w:rsidRDefault="007C525C" w:rsidP="0016455B">
            <w:pPr>
              <w:numPr>
                <w:ilvl w:val="0"/>
                <w:numId w:val="29"/>
              </w:numPr>
              <w:spacing w:after="21" w:line="272" w:lineRule="auto"/>
              <w:ind w:right="284" w:firstLine="72"/>
              <w:jc w:val="left"/>
            </w:pPr>
            <w:r>
              <w:t xml:space="preserve">постоянно поддерживается нормативный температурный режим </w:t>
            </w:r>
          </w:p>
          <w:p w:rsidR="00B21AEA" w:rsidRDefault="007C525C" w:rsidP="0016455B">
            <w:pPr>
              <w:numPr>
                <w:ilvl w:val="0"/>
                <w:numId w:val="29"/>
              </w:numPr>
              <w:spacing w:after="0" w:line="259" w:lineRule="auto"/>
              <w:ind w:right="284" w:firstLine="72"/>
              <w:jc w:val="left"/>
            </w:pPr>
            <w:r>
              <w:t xml:space="preserve">приямки убраны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pPr>
            <w:r>
              <w:rPr>
                <w:rFonts w:ascii="Wingdings" w:eastAsia="Wingdings" w:hAnsi="Wingdings" w:cs="Wingdings"/>
              </w:rPr>
              <w:t></w:t>
            </w:r>
            <w:r>
              <w:rPr>
                <w:rFonts w:ascii="Arial" w:eastAsia="Arial" w:hAnsi="Arial" w:cs="Arial"/>
              </w:rPr>
              <w:t xml:space="preserve"> </w:t>
            </w:r>
            <w:r>
              <w:t xml:space="preserve">проводится своевременная обработка: дератизация и дезинсекция </w:t>
            </w:r>
          </w:p>
        </w:tc>
      </w:tr>
      <w:tr w:rsidR="00B21AEA">
        <w:trPr>
          <w:trHeight w:val="1622"/>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5.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Содержание наружных стен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0"/>
              </w:numPr>
              <w:spacing w:after="23" w:line="272" w:lineRule="auto"/>
              <w:ind w:right="284" w:firstLine="72"/>
              <w:jc w:val="left"/>
            </w:pPr>
            <w:r>
              <w:t xml:space="preserve">номерные знаки и указатели улиц хорошо закреплены и ясно читаемы </w:t>
            </w:r>
          </w:p>
          <w:p w:rsidR="00B21AEA" w:rsidRDefault="007C525C" w:rsidP="0016455B">
            <w:pPr>
              <w:numPr>
                <w:ilvl w:val="0"/>
                <w:numId w:val="30"/>
              </w:numPr>
              <w:spacing w:after="0" w:line="259" w:lineRule="auto"/>
              <w:ind w:right="284" w:firstLine="72"/>
              <w:jc w:val="left"/>
            </w:pPr>
            <w:r>
              <w:t xml:space="preserve">отсутствие загрязненных участков и посторонних надписей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номерные знаки и указатели улиц хорошо закреплены и ясно читаемы </w:t>
            </w:r>
          </w:p>
        </w:tc>
      </w:tr>
      <w:tr w:rsidR="00B21AEA">
        <w:trPr>
          <w:trHeight w:val="2969"/>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6.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Содержание входов в дом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1"/>
              </w:numPr>
              <w:spacing w:after="30" w:line="266" w:lineRule="auto"/>
              <w:ind w:right="284" w:firstLine="72"/>
              <w:jc w:val="left"/>
            </w:pPr>
            <w:r>
              <w:t xml:space="preserve">свободный подход к входным дверям и отсутствие захламлённости во входной зоне здания </w:t>
            </w:r>
          </w:p>
          <w:p w:rsidR="00B21AEA" w:rsidRDefault="007C525C" w:rsidP="0016455B">
            <w:pPr>
              <w:numPr>
                <w:ilvl w:val="0"/>
                <w:numId w:val="31"/>
              </w:numPr>
              <w:spacing w:after="31" w:line="265" w:lineRule="auto"/>
              <w:ind w:right="284" w:firstLine="72"/>
              <w:jc w:val="left"/>
            </w:pPr>
            <w:r>
              <w:t xml:space="preserve">отсутствие снега, наледи, песка и мусора на площадках и крыльцах перед входом в подъезды </w:t>
            </w:r>
          </w:p>
          <w:p w:rsidR="00B21AEA" w:rsidRDefault="007C525C" w:rsidP="0016455B">
            <w:pPr>
              <w:numPr>
                <w:ilvl w:val="0"/>
                <w:numId w:val="31"/>
              </w:numPr>
              <w:spacing w:after="0" w:line="259" w:lineRule="auto"/>
              <w:ind w:right="284" w:firstLine="72"/>
              <w:jc w:val="left"/>
            </w:pPr>
            <w:r>
              <w:t xml:space="preserve">входная дверь снабжена доводчиком, пружиной, упором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2"/>
              </w:numPr>
              <w:spacing w:after="30" w:line="266" w:lineRule="auto"/>
              <w:ind w:right="284" w:firstLine="72"/>
              <w:jc w:val="left"/>
            </w:pPr>
            <w:r>
              <w:t xml:space="preserve">свободный подход к входным дверям и отсутствие захламлённости во входной зоне здания </w:t>
            </w:r>
          </w:p>
          <w:p w:rsidR="00B21AEA" w:rsidRDefault="007C525C" w:rsidP="0016455B">
            <w:pPr>
              <w:numPr>
                <w:ilvl w:val="0"/>
                <w:numId w:val="32"/>
              </w:numPr>
              <w:spacing w:after="0" w:line="259" w:lineRule="auto"/>
              <w:ind w:right="284" w:firstLine="72"/>
              <w:jc w:val="left"/>
            </w:pPr>
            <w:r>
              <w:t xml:space="preserve">входная дверь снабжена доводчиком, пружиной, упором </w:t>
            </w:r>
          </w:p>
        </w:tc>
      </w:tr>
      <w:tr w:rsidR="00B21AEA">
        <w:trPr>
          <w:trHeight w:val="2432"/>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7.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Уборка площадок этажей и лестничных маршей в подъездах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3"/>
              </w:numPr>
              <w:spacing w:after="1" w:line="292" w:lineRule="auto"/>
              <w:ind w:right="284" w:firstLine="72"/>
              <w:jc w:val="left"/>
            </w:pPr>
            <w:r>
              <w:t xml:space="preserve">площадки и марши чистые </w:t>
            </w:r>
          </w:p>
          <w:p w:rsidR="00B21AEA" w:rsidRDefault="007C525C" w:rsidP="0016455B">
            <w:pPr>
              <w:numPr>
                <w:ilvl w:val="0"/>
                <w:numId w:val="33"/>
              </w:numPr>
              <w:spacing w:after="23" w:line="272" w:lineRule="auto"/>
              <w:ind w:right="284" w:firstLine="72"/>
              <w:jc w:val="left"/>
            </w:pPr>
            <w:r>
              <w:t xml:space="preserve">отсутствие пыли на трубах, радиаторах отопления, почтовых ящиках </w:t>
            </w:r>
          </w:p>
          <w:p w:rsidR="00B21AEA" w:rsidRDefault="007C525C" w:rsidP="0016455B">
            <w:pPr>
              <w:numPr>
                <w:ilvl w:val="0"/>
                <w:numId w:val="33"/>
              </w:numPr>
              <w:spacing w:after="2" w:line="292" w:lineRule="auto"/>
              <w:ind w:right="284" w:firstLine="72"/>
              <w:jc w:val="left"/>
            </w:pPr>
            <w:r>
              <w:t xml:space="preserve">окна, остекления и подоконные доски чистые </w:t>
            </w:r>
          </w:p>
          <w:p w:rsidR="00B21AEA" w:rsidRDefault="007C525C" w:rsidP="0016455B">
            <w:pPr>
              <w:numPr>
                <w:ilvl w:val="0"/>
                <w:numId w:val="33"/>
              </w:numPr>
              <w:spacing w:after="0" w:line="259" w:lineRule="auto"/>
              <w:ind w:right="284" w:firstLine="72"/>
              <w:jc w:val="left"/>
            </w:pPr>
            <w:r>
              <w:t xml:space="preserve">отсутствие паутины на потолках и дверях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4"/>
              </w:numPr>
              <w:spacing w:after="1" w:line="292" w:lineRule="auto"/>
              <w:ind w:right="284" w:firstLine="72"/>
              <w:jc w:val="left"/>
            </w:pPr>
            <w:r>
              <w:t xml:space="preserve">площадки и марши чистые </w:t>
            </w:r>
          </w:p>
          <w:p w:rsidR="00B21AEA" w:rsidRDefault="007C525C" w:rsidP="0016455B">
            <w:pPr>
              <w:numPr>
                <w:ilvl w:val="0"/>
                <w:numId w:val="34"/>
              </w:numPr>
              <w:spacing w:after="0" w:line="259" w:lineRule="auto"/>
              <w:ind w:right="284" w:firstLine="72"/>
              <w:jc w:val="left"/>
            </w:pPr>
            <w:r>
              <w:t xml:space="preserve">окна, остекления и подоконные доски чистые </w:t>
            </w:r>
          </w:p>
        </w:tc>
      </w:tr>
      <w:tr w:rsidR="00B21AEA">
        <w:trPr>
          <w:trHeight w:val="3507"/>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lastRenderedPageBreak/>
              <w:t xml:space="preserve">8.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Содержание окон и дверей в местах общего пользования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5"/>
              </w:numPr>
              <w:spacing w:after="5" w:line="291" w:lineRule="auto"/>
              <w:ind w:right="284" w:firstLine="72"/>
              <w:jc w:val="left"/>
            </w:pPr>
            <w:r>
              <w:t xml:space="preserve">окна остеклены полностью </w:t>
            </w:r>
          </w:p>
          <w:p w:rsidR="00B21AEA" w:rsidRDefault="007C525C" w:rsidP="0016455B">
            <w:pPr>
              <w:numPr>
                <w:ilvl w:val="0"/>
                <w:numId w:val="35"/>
              </w:numPr>
              <w:spacing w:after="30" w:line="265" w:lineRule="auto"/>
              <w:ind w:right="284" w:firstLine="72"/>
              <w:jc w:val="left"/>
            </w:pPr>
            <w:r>
              <w:t xml:space="preserve">утепление окон позволяет поддерживать нормативный температурный режим в помещениях </w:t>
            </w:r>
          </w:p>
          <w:p w:rsidR="00B21AEA" w:rsidRDefault="007C525C" w:rsidP="0016455B">
            <w:pPr>
              <w:numPr>
                <w:ilvl w:val="0"/>
                <w:numId w:val="35"/>
              </w:numPr>
              <w:spacing w:after="2" w:line="292" w:lineRule="auto"/>
              <w:ind w:right="284" w:firstLine="72"/>
              <w:jc w:val="left"/>
            </w:pPr>
            <w:r>
              <w:t xml:space="preserve">поверхность дверей без следов разрушения </w:t>
            </w:r>
          </w:p>
          <w:p w:rsidR="00B21AEA" w:rsidRDefault="007C525C" w:rsidP="0016455B">
            <w:pPr>
              <w:numPr>
                <w:ilvl w:val="0"/>
                <w:numId w:val="35"/>
              </w:numPr>
              <w:spacing w:after="1" w:line="293" w:lineRule="auto"/>
              <w:ind w:right="284" w:firstLine="72"/>
              <w:jc w:val="left"/>
            </w:pPr>
            <w:r>
              <w:t xml:space="preserve">механизмы открывания дверей работают исправно </w:t>
            </w:r>
          </w:p>
          <w:p w:rsidR="00B21AEA" w:rsidRDefault="007C525C" w:rsidP="0016455B">
            <w:pPr>
              <w:numPr>
                <w:ilvl w:val="0"/>
                <w:numId w:val="35"/>
              </w:numPr>
              <w:spacing w:after="0" w:line="259" w:lineRule="auto"/>
              <w:ind w:right="284" w:firstLine="72"/>
              <w:jc w:val="left"/>
            </w:pPr>
            <w:r>
              <w:t xml:space="preserve">входные двери снабжены необходимыми доводчиками, пружинами, упорами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numPr>
                <w:ilvl w:val="0"/>
                <w:numId w:val="36"/>
              </w:numPr>
              <w:spacing w:after="5" w:line="291" w:lineRule="auto"/>
              <w:ind w:right="284" w:firstLine="72"/>
              <w:jc w:val="left"/>
            </w:pPr>
            <w:r>
              <w:t xml:space="preserve">окна остеклены полностью </w:t>
            </w:r>
          </w:p>
          <w:p w:rsidR="00B21AEA" w:rsidRDefault="007C525C" w:rsidP="0016455B">
            <w:pPr>
              <w:numPr>
                <w:ilvl w:val="0"/>
                <w:numId w:val="36"/>
              </w:numPr>
              <w:spacing w:after="30" w:line="265" w:lineRule="auto"/>
              <w:ind w:right="284" w:firstLine="72"/>
              <w:jc w:val="left"/>
            </w:pPr>
            <w:r>
              <w:t xml:space="preserve">утепление окон позволяет поддерживать нормативный температурный режим в помещениях </w:t>
            </w:r>
          </w:p>
          <w:p w:rsidR="00B21AEA" w:rsidRDefault="007C525C" w:rsidP="0016455B">
            <w:pPr>
              <w:numPr>
                <w:ilvl w:val="0"/>
                <w:numId w:val="36"/>
              </w:numPr>
              <w:spacing w:after="0" w:line="259" w:lineRule="auto"/>
              <w:ind w:right="284" w:firstLine="72"/>
              <w:jc w:val="left"/>
            </w:pPr>
            <w:r>
              <w:t xml:space="preserve">механизмы открывания дверей работают исправно </w:t>
            </w:r>
          </w:p>
        </w:tc>
      </w:tr>
      <w:tr w:rsidR="00B21AEA">
        <w:trPr>
          <w:trHeight w:val="818"/>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9.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Содержание лестниц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перила и поручни чистые </w:t>
            </w:r>
            <w:r>
              <w:rPr>
                <w:rFonts w:ascii="Wingdings" w:eastAsia="Wingdings" w:hAnsi="Wingdings" w:cs="Wingdings"/>
              </w:rPr>
              <w:t></w:t>
            </w:r>
            <w:r>
              <w:rPr>
                <w:rFonts w:ascii="Arial" w:eastAsia="Arial" w:hAnsi="Arial" w:cs="Arial"/>
              </w:rPr>
              <w:t xml:space="preserve"> </w:t>
            </w:r>
            <w:r>
              <w:t xml:space="preserve">лестницы не захламлены, исправны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лестницы не захламлены, исправны </w:t>
            </w:r>
          </w:p>
        </w:tc>
      </w:tr>
      <w:tr w:rsidR="00B21AEA">
        <w:trPr>
          <w:trHeight w:val="816"/>
        </w:trPr>
        <w:tc>
          <w:tcPr>
            <w:tcW w:w="648"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center"/>
            </w:pPr>
            <w:r>
              <w:t xml:space="preserve">10. </w:t>
            </w:r>
          </w:p>
        </w:tc>
        <w:tc>
          <w:tcPr>
            <w:tcW w:w="288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отсутствует захламлённость чердачных помещений </w:t>
            </w:r>
          </w:p>
        </w:tc>
        <w:tc>
          <w:tcPr>
            <w:tcW w:w="3241" w:type="dxa"/>
            <w:tcBorders>
              <w:top w:val="single" w:sz="4" w:space="0" w:color="000000"/>
              <w:left w:val="single" w:sz="4" w:space="0" w:color="000000"/>
              <w:bottom w:val="single" w:sz="4" w:space="0" w:color="000000"/>
              <w:right w:val="single" w:sz="4" w:space="0" w:color="000000"/>
            </w:tcBorders>
          </w:tcPr>
          <w:p w:rsidR="00B21AEA" w:rsidRDefault="007C525C" w:rsidP="0016455B">
            <w:pPr>
              <w:spacing w:after="0" w:line="259" w:lineRule="auto"/>
              <w:ind w:right="284" w:firstLine="72"/>
              <w:jc w:val="left"/>
            </w:pPr>
            <w:r>
              <w:rPr>
                <w:rFonts w:ascii="Wingdings" w:eastAsia="Wingdings" w:hAnsi="Wingdings" w:cs="Wingdings"/>
              </w:rPr>
              <w:t></w:t>
            </w:r>
            <w:r>
              <w:rPr>
                <w:rFonts w:ascii="Arial" w:eastAsia="Arial" w:hAnsi="Arial" w:cs="Arial"/>
              </w:rPr>
              <w:t xml:space="preserve"> </w:t>
            </w:r>
            <w:r>
              <w:t xml:space="preserve">выходы на чердак и крышу не нуждаются в ремонте и находятся в </w:t>
            </w:r>
          </w:p>
        </w:tc>
      </w:tr>
    </w:tbl>
    <w:p w:rsidR="00B21AEA" w:rsidRDefault="007C525C" w:rsidP="0016455B">
      <w:pPr>
        <w:spacing w:after="2" w:line="259" w:lineRule="auto"/>
        <w:ind w:left="-113" w:right="284" w:firstLine="0"/>
        <w:jc w:val="left"/>
      </w:pPr>
      <w:r>
        <w:rPr>
          <w:rFonts w:ascii="Calibri" w:eastAsia="Calibri" w:hAnsi="Calibri" w:cs="Calibri"/>
          <w:noProof/>
        </w:rPr>
        <mc:AlternateContent>
          <mc:Choice Requires="wpg">
            <w:drawing>
              <wp:inline distT="0" distB="0" distL="0" distR="0">
                <wp:extent cx="6362141" cy="2232914"/>
                <wp:effectExtent l="0" t="0" r="0" b="0"/>
                <wp:docPr id="49391" name="Group 49391"/>
                <wp:cNvGraphicFramePr/>
                <a:graphic xmlns:a="http://schemas.openxmlformats.org/drawingml/2006/main">
                  <a:graphicData uri="http://schemas.microsoft.com/office/word/2010/wordprocessingGroup">
                    <wpg:wgp>
                      <wpg:cNvGrpSpPr/>
                      <wpg:grpSpPr>
                        <a:xfrm>
                          <a:off x="0" y="0"/>
                          <a:ext cx="6362141" cy="2232914"/>
                          <a:chOff x="0" y="0"/>
                          <a:chExt cx="6362141" cy="2232914"/>
                        </a:xfrm>
                      </wpg:grpSpPr>
                      <wps:wsp>
                        <wps:cNvPr id="6862" name="Rectangle 6862"/>
                        <wps:cNvSpPr/>
                        <wps:spPr>
                          <a:xfrm>
                            <a:off x="2357958" y="35157"/>
                            <a:ext cx="150147" cy="183107"/>
                          </a:xfrm>
                          <a:prstGeom prst="rect">
                            <a:avLst/>
                          </a:prstGeom>
                          <a:ln>
                            <a:noFill/>
                          </a:ln>
                        </wps:spPr>
                        <wps:txbx>
                          <w:txbxContent>
                            <w:p w:rsidR="00B21AEA" w:rsidRDefault="007C525C">
                              <w:pPr>
                                <w:spacing w:after="160" w:line="259" w:lineRule="auto"/>
                                <w:ind w:right="0" w:firstLine="0"/>
                                <w:jc w:val="left"/>
                              </w:pPr>
                              <w:r>
                                <w:rPr>
                                  <w:rFonts w:ascii="Wingdings" w:eastAsia="Wingdings" w:hAnsi="Wingdings" w:cs="Wingdings"/>
                                </w:rPr>
                                <w:t></w:t>
                              </w:r>
                            </w:p>
                          </w:txbxContent>
                        </wps:txbx>
                        <wps:bodyPr horzOverflow="overflow" vert="horz" lIns="0" tIns="0" rIns="0" bIns="0" rtlCol="0">
                          <a:noAutofit/>
                        </wps:bodyPr>
                      </wps:wsp>
                      <wps:wsp>
                        <wps:cNvPr id="6863" name="Rectangle 6863"/>
                        <wps:cNvSpPr/>
                        <wps:spPr>
                          <a:xfrm>
                            <a:off x="2470734" y="16368"/>
                            <a:ext cx="53074" cy="207922"/>
                          </a:xfrm>
                          <a:prstGeom prst="rect">
                            <a:avLst/>
                          </a:prstGeom>
                          <a:ln>
                            <a:noFill/>
                          </a:ln>
                        </wps:spPr>
                        <wps:txbx>
                          <w:txbxContent>
                            <w:p w:rsidR="00B21AEA" w:rsidRDefault="007C525C">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6864" name="Rectangle 6864"/>
                        <wps:cNvSpPr/>
                        <wps:spPr>
                          <a:xfrm>
                            <a:off x="2586558" y="46042"/>
                            <a:ext cx="1668065" cy="169632"/>
                          </a:xfrm>
                          <a:prstGeom prst="rect">
                            <a:avLst/>
                          </a:prstGeom>
                          <a:ln>
                            <a:noFill/>
                          </a:ln>
                        </wps:spPr>
                        <wps:txbx>
                          <w:txbxContent>
                            <w:p w:rsidR="00B21AEA" w:rsidRDefault="007C525C">
                              <w:pPr>
                                <w:spacing w:after="160" w:line="259" w:lineRule="auto"/>
                                <w:ind w:right="0" w:firstLine="0"/>
                                <w:jc w:val="left"/>
                              </w:pPr>
                              <w:r>
                                <w:t xml:space="preserve">выходы на чердак и </w:t>
                              </w:r>
                            </w:p>
                          </w:txbxContent>
                        </wps:txbx>
                        <wps:bodyPr horzOverflow="overflow" vert="horz" lIns="0" tIns="0" rIns="0" bIns="0" rtlCol="0">
                          <a:noAutofit/>
                        </wps:bodyPr>
                      </wps:wsp>
                      <wps:wsp>
                        <wps:cNvPr id="6865" name="Rectangle 6865"/>
                        <wps:cNvSpPr/>
                        <wps:spPr>
                          <a:xfrm>
                            <a:off x="2312238" y="216730"/>
                            <a:ext cx="1940203" cy="169632"/>
                          </a:xfrm>
                          <a:prstGeom prst="rect">
                            <a:avLst/>
                          </a:prstGeom>
                          <a:ln>
                            <a:noFill/>
                          </a:ln>
                        </wps:spPr>
                        <wps:txbx>
                          <w:txbxContent>
                            <w:p w:rsidR="00B21AEA" w:rsidRDefault="007C525C">
                              <w:pPr>
                                <w:spacing w:after="160" w:line="259" w:lineRule="auto"/>
                                <w:ind w:right="0" w:firstLine="0"/>
                                <w:jc w:val="left"/>
                              </w:pPr>
                              <w:r>
                                <w:t xml:space="preserve">крышу не нуждаются в </w:t>
                              </w:r>
                            </w:p>
                          </w:txbxContent>
                        </wps:txbx>
                        <wps:bodyPr horzOverflow="overflow" vert="horz" lIns="0" tIns="0" rIns="0" bIns="0" rtlCol="0">
                          <a:noAutofit/>
                        </wps:bodyPr>
                      </wps:wsp>
                      <wps:wsp>
                        <wps:cNvPr id="6866" name="Rectangle 6866"/>
                        <wps:cNvSpPr/>
                        <wps:spPr>
                          <a:xfrm>
                            <a:off x="2312238" y="387418"/>
                            <a:ext cx="1872791" cy="169632"/>
                          </a:xfrm>
                          <a:prstGeom prst="rect">
                            <a:avLst/>
                          </a:prstGeom>
                          <a:ln>
                            <a:noFill/>
                          </a:ln>
                        </wps:spPr>
                        <wps:txbx>
                          <w:txbxContent>
                            <w:p w:rsidR="00B21AEA" w:rsidRDefault="007C525C">
                              <w:pPr>
                                <w:spacing w:after="160" w:line="259" w:lineRule="auto"/>
                                <w:ind w:right="0" w:firstLine="0"/>
                                <w:jc w:val="left"/>
                              </w:pPr>
                              <w:r>
                                <w:t xml:space="preserve">ремонте и находятся в </w:t>
                              </w:r>
                            </w:p>
                          </w:txbxContent>
                        </wps:txbx>
                        <wps:bodyPr horzOverflow="overflow" vert="horz" lIns="0" tIns="0" rIns="0" bIns="0" rtlCol="0">
                          <a:noAutofit/>
                        </wps:bodyPr>
                      </wps:wsp>
                      <wps:wsp>
                        <wps:cNvPr id="6867" name="Rectangle 6867"/>
                        <wps:cNvSpPr/>
                        <wps:spPr>
                          <a:xfrm>
                            <a:off x="2312238" y="558360"/>
                            <a:ext cx="1666342" cy="169632"/>
                          </a:xfrm>
                          <a:prstGeom prst="rect">
                            <a:avLst/>
                          </a:prstGeom>
                          <a:ln>
                            <a:noFill/>
                          </a:ln>
                        </wps:spPr>
                        <wps:txbx>
                          <w:txbxContent>
                            <w:p w:rsidR="00B21AEA" w:rsidRDefault="007C525C">
                              <w:pPr>
                                <w:spacing w:after="160" w:line="259" w:lineRule="auto"/>
                                <w:ind w:right="0" w:firstLine="0"/>
                                <w:jc w:val="left"/>
                              </w:pPr>
                              <w:r>
                                <w:t>закрытом состоянии</w:t>
                              </w:r>
                            </w:p>
                          </w:txbxContent>
                        </wps:txbx>
                        <wps:bodyPr horzOverflow="overflow" vert="horz" lIns="0" tIns="0" rIns="0" bIns="0" rtlCol="0">
                          <a:noAutofit/>
                        </wps:bodyPr>
                      </wps:wsp>
                      <wps:wsp>
                        <wps:cNvPr id="6868" name="Rectangle 6868"/>
                        <wps:cNvSpPr/>
                        <wps:spPr>
                          <a:xfrm>
                            <a:off x="3565220" y="530649"/>
                            <a:ext cx="47878" cy="206429"/>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6869" name="Rectangle 6869"/>
                        <wps:cNvSpPr/>
                        <wps:spPr>
                          <a:xfrm>
                            <a:off x="2357958" y="718162"/>
                            <a:ext cx="150147" cy="183107"/>
                          </a:xfrm>
                          <a:prstGeom prst="rect">
                            <a:avLst/>
                          </a:prstGeom>
                          <a:ln>
                            <a:noFill/>
                          </a:ln>
                        </wps:spPr>
                        <wps:txbx>
                          <w:txbxContent>
                            <w:p w:rsidR="00B21AEA" w:rsidRDefault="007C525C">
                              <w:pPr>
                                <w:spacing w:after="160" w:line="259" w:lineRule="auto"/>
                                <w:ind w:right="0" w:firstLine="0"/>
                                <w:jc w:val="left"/>
                              </w:pPr>
                              <w:r>
                                <w:rPr>
                                  <w:rFonts w:ascii="Wingdings" w:eastAsia="Wingdings" w:hAnsi="Wingdings" w:cs="Wingdings"/>
                                </w:rPr>
                                <w:t></w:t>
                              </w:r>
                            </w:p>
                          </w:txbxContent>
                        </wps:txbx>
                        <wps:bodyPr horzOverflow="overflow" vert="horz" lIns="0" tIns="0" rIns="0" bIns="0" rtlCol="0">
                          <a:noAutofit/>
                        </wps:bodyPr>
                      </wps:wsp>
                      <wps:wsp>
                        <wps:cNvPr id="6870" name="Rectangle 6870"/>
                        <wps:cNvSpPr/>
                        <wps:spPr>
                          <a:xfrm>
                            <a:off x="2470734" y="699374"/>
                            <a:ext cx="53074" cy="207922"/>
                          </a:xfrm>
                          <a:prstGeom prst="rect">
                            <a:avLst/>
                          </a:prstGeom>
                          <a:ln>
                            <a:noFill/>
                          </a:ln>
                        </wps:spPr>
                        <wps:txbx>
                          <w:txbxContent>
                            <w:p w:rsidR="00B21AEA" w:rsidRDefault="007C525C">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6871" name="Rectangle 6871"/>
                        <wps:cNvSpPr/>
                        <wps:spPr>
                          <a:xfrm>
                            <a:off x="2586558" y="729048"/>
                            <a:ext cx="1767460" cy="169632"/>
                          </a:xfrm>
                          <a:prstGeom prst="rect">
                            <a:avLst/>
                          </a:prstGeom>
                          <a:ln>
                            <a:noFill/>
                          </a:ln>
                        </wps:spPr>
                        <wps:txbx>
                          <w:txbxContent>
                            <w:p w:rsidR="00B21AEA" w:rsidRDefault="007C525C">
                              <w:pPr>
                                <w:spacing w:after="160" w:line="259" w:lineRule="auto"/>
                                <w:ind w:right="0" w:firstLine="0"/>
                                <w:jc w:val="left"/>
                              </w:pPr>
                              <w:r>
                                <w:t xml:space="preserve">запорные устройства </w:t>
                              </w:r>
                            </w:p>
                          </w:txbxContent>
                        </wps:txbx>
                        <wps:bodyPr horzOverflow="overflow" vert="horz" lIns="0" tIns="0" rIns="0" bIns="0" rtlCol="0">
                          <a:noAutofit/>
                        </wps:bodyPr>
                      </wps:wsp>
                      <wps:wsp>
                        <wps:cNvPr id="6872" name="Rectangle 6872"/>
                        <wps:cNvSpPr/>
                        <wps:spPr>
                          <a:xfrm>
                            <a:off x="2312238" y="899736"/>
                            <a:ext cx="2472031" cy="169632"/>
                          </a:xfrm>
                          <a:prstGeom prst="rect">
                            <a:avLst/>
                          </a:prstGeom>
                          <a:ln>
                            <a:noFill/>
                          </a:ln>
                        </wps:spPr>
                        <wps:txbx>
                          <w:txbxContent>
                            <w:p w:rsidR="00B21AEA" w:rsidRDefault="007C525C">
                              <w:pPr>
                                <w:spacing w:after="160" w:line="259" w:lineRule="auto"/>
                                <w:ind w:right="0" w:firstLine="0"/>
                                <w:jc w:val="left"/>
                              </w:pPr>
                              <w:r>
                                <w:t xml:space="preserve">выходов на чердак и крышу в </w:t>
                              </w:r>
                            </w:p>
                          </w:txbxContent>
                        </wps:txbx>
                        <wps:bodyPr horzOverflow="overflow" vert="horz" lIns="0" tIns="0" rIns="0" bIns="0" rtlCol="0">
                          <a:noAutofit/>
                        </wps:bodyPr>
                      </wps:wsp>
                      <wps:wsp>
                        <wps:cNvPr id="6873" name="Rectangle 6873"/>
                        <wps:cNvSpPr/>
                        <wps:spPr>
                          <a:xfrm>
                            <a:off x="2312238" y="1070424"/>
                            <a:ext cx="1767077" cy="169632"/>
                          </a:xfrm>
                          <a:prstGeom prst="rect">
                            <a:avLst/>
                          </a:prstGeom>
                          <a:ln>
                            <a:noFill/>
                          </a:ln>
                        </wps:spPr>
                        <wps:txbx>
                          <w:txbxContent>
                            <w:p w:rsidR="00B21AEA" w:rsidRDefault="007C525C">
                              <w:pPr>
                                <w:spacing w:after="160" w:line="259" w:lineRule="auto"/>
                                <w:ind w:right="0" w:firstLine="0"/>
                                <w:jc w:val="left"/>
                              </w:pPr>
                              <w:r>
                                <w:t>исправном состоянии</w:t>
                              </w:r>
                            </w:p>
                          </w:txbxContent>
                        </wps:txbx>
                        <wps:bodyPr horzOverflow="overflow" vert="horz" lIns="0" tIns="0" rIns="0" bIns="0" rtlCol="0">
                          <a:noAutofit/>
                        </wps:bodyPr>
                      </wps:wsp>
                      <wps:wsp>
                        <wps:cNvPr id="6874" name="Rectangle 6874"/>
                        <wps:cNvSpPr/>
                        <wps:spPr>
                          <a:xfrm>
                            <a:off x="3641420" y="1042712"/>
                            <a:ext cx="47878" cy="206430"/>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6875" name="Rectangle 6875"/>
                        <wps:cNvSpPr/>
                        <wps:spPr>
                          <a:xfrm>
                            <a:off x="2357958" y="1230227"/>
                            <a:ext cx="150147" cy="183107"/>
                          </a:xfrm>
                          <a:prstGeom prst="rect">
                            <a:avLst/>
                          </a:prstGeom>
                          <a:ln>
                            <a:noFill/>
                          </a:ln>
                        </wps:spPr>
                        <wps:txbx>
                          <w:txbxContent>
                            <w:p w:rsidR="00B21AEA" w:rsidRDefault="007C525C">
                              <w:pPr>
                                <w:spacing w:after="160" w:line="259" w:lineRule="auto"/>
                                <w:ind w:right="0" w:firstLine="0"/>
                                <w:jc w:val="left"/>
                              </w:pPr>
                              <w:r>
                                <w:rPr>
                                  <w:rFonts w:ascii="Wingdings" w:eastAsia="Wingdings" w:hAnsi="Wingdings" w:cs="Wingdings"/>
                                </w:rPr>
                                <w:t></w:t>
                              </w:r>
                            </w:p>
                          </w:txbxContent>
                        </wps:txbx>
                        <wps:bodyPr horzOverflow="overflow" vert="horz" lIns="0" tIns="0" rIns="0" bIns="0" rtlCol="0">
                          <a:noAutofit/>
                        </wps:bodyPr>
                      </wps:wsp>
                      <wps:wsp>
                        <wps:cNvPr id="6876" name="Rectangle 6876"/>
                        <wps:cNvSpPr/>
                        <wps:spPr>
                          <a:xfrm>
                            <a:off x="2470734" y="1211438"/>
                            <a:ext cx="53074" cy="207922"/>
                          </a:xfrm>
                          <a:prstGeom prst="rect">
                            <a:avLst/>
                          </a:prstGeom>
                          <a:ln>
                            <a:noFill/>
                          </a:ln>
                        </wps:spPr>
                        <wps:txbx>
                          <w:txbxContent>
                            <w:p w:rsidR="00B21AEA" w:rsidRDefault="007C525C">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6877" name="Rectangle 6877"/>
                        <wps:cNvSpPr/>
                        <wps:spPr>
                          <a:xfrm>
                            <a:off x="2586558" y="1241112"/>
                            <a:ext cx="1392863" cy="169632"/>
                          </a:xfrm>
                          <a:prstGeom prst="rect">
                            <a:avLst/>
                          </a:prstGeom>
                          <a:ln>
                            <a:noFill/>
                          </a:ln>
                        </wps:spPr>
                        <wps:txbx>
                          <w:txbxContent>
                            <w:p w:rsidR="00B21AEA" w:rsidRDefault="007C525C">
                              <w:pPr>
                                <w:spacing w:after="160" w:line="259" w:lineRule="auto"/>
                                <w:ind w:right="0" w:firstLine="0"/>
                                <w:jc w:val="left"/>
                              </w:pPr>
                              <w:r>
                                <w:t xml:space="preserve">слуховые окна и </w:t>
                              </w:r>
                            </w:p>
                          </w:txbxContent>
                        </wps:txbx>
                        <wps:bodyPr horzOverflow="overflow" vert="horz" lIns="0" tIns="0" rIns="0" bIns="0" rtlCol="0">
                          <a:noAutofit/>
                        </wps:bodyPr>
                      </wps:wsp>
                      <wps:wsp>
                        <wps:cNvPr id="6878" name="Rectangle 6878"/>
                        <wps:cNvSpPr/>
                        <wps:spPr>
                          <a:xfrm>
                            <a:off x="2312238" y="1411800"/>
                            <a:ext cx="1727051" cy="169632"/>
                          </a:xfrm>
                          <a:prstGeom prst="rect">
                            <a:avLst/>
                          </a:prstGeom>
                          <a:ln>
                            <a:noFill/>
                          </a:ln>
                        </wps:spPr>
                        <wps:txbx>
                          <w:txbxContent>
                            <w:p w:rsidR="00B21AEA" w:rsidRDefault="007C525C">
                              <w:pPr>
                                <w:spacing w:after="160" w:line="259" w:lineRule="auto"/>
                                <w:ind w:right="0" w:firstLine="0"/>
                                <w:jc w:val="left"/>
                              </w:pPr>
                              <w:r>
                                <w:t xml:space="preserve">специальные люки в </w:t>
                              </w:r>
                            </w:p>
                          </w:txbxContent>
                        </wps:txbx>
                        <wps:bodyPr horzOverflow="overflow" vert="horz" lIns="0" tIns="0" rIns="0" bIns="0" rtlCol="0">
                          <a:noAutofit/>
                        </wps:bodyPr>
                      </wps:wsp>
                      <wps:wsp>
                        <wps:cNvPr id="6879" name="Rectangle 6879"/>
                        <wps:cNvSpPr/>
                        <wps:spPr>
                          <a:xfrm>
                            <a:off x="2312238" y="1582488"/>
                            <a:ext cx="1963568" cy="169632"/>
                          </a:xfrm>
                          <a:prstGeom prst="rect">
                            <a:avLst/>
                          </a:prstGeom>
                          <a:ln>
                            <a:noFill/>
                          </a:ln>
                        </wps:spPr>
                        <wps:txbx>
                          <w:txbxContent>
                            <w:p w:rsidR="00B21AEA" w:rsidRDefault="007C525C">
                              <w:pPr>
                                <w:spacing w:after="160" w:line="259" w:lineRule="auto"/>
                                <w:ind w:right="0" w:firstLine="0"/>
                                <w:jc w:val="left"/>
                              </w:pPr>
                              <w:r>
                                <w:t xml:space="preserve">исправном состоянии и </w:t>
                              </w:r>
                            </w:p>
                          </w:txbxContent>
                        </wps:txbx>
                        <wps:bodyPr horzOverflow="overflow" vert="horz" lIns="0" tIns="0" rIns="0" bIns="0" rtlCol="0">
                          <a:noAutofit/>
                        </wps:bodyPr>
                      </wps:wsp>
                      <wps:wsp>
                        <wps:cNvPr id="6880" name="Rectangle 6880"/>
                        <wps:cNvSpPr/>
                        <wps:spPr>
                          <a:xfrm>
                            <a:off x="2312238" y="1754700"/>
                            <a:ext cx="690016" cy="169632"/>
                          </a:xfrm>
                          <a:prstGeom prst="rect">
                            <a:avLst/>
                          </a:prstGeom>
                          <a:ln>
                            <a:noFill/>
                          </a:ln>
                        </wps:spPr>
                        <wps:txbx>
                          <w:txbxContent>
                            <w:p w:rsidR="00B21AEA" w:rsidRDefault="007C525C">
                              <w:pPr>
                                <w:spacing w:after="160" w:line="259" w:lineRule="auto"/>
                                <w:ind w:right="0" w:firstLine="0"/>
                                <w:jc w:val="left"/>
                              </w:pPr>
                              <w:r>
                                <w:t>закрыты</w:t>
                              </w:r>
                            </w:p>
                          </w:txbxContent>
                        </wps:txbx>
                        <wps:bodyPr horzOverflow="overflow" vert="horz" lIns="0" tIns="0" rIns="0" bIns="0" rtlCol="0">
                          <a:noAutofit/>
                        </wps:bodyPr>
                      </wps:wsp>
                      <wps:wsp>
                        <wps:cNvPr id="6881" name="Rectangle 6881"/>
                        <wps:cNvSpPr/>
                        <wps:spPr>
                          <a:xfrm>
                            <a:off x="2830398" y="1726988"/>
                            <a:ext cx="47878" cy="206430"/>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6882" name="Rectangle 6882"/>
                        <wps:cNvSpPr/>
                        <wps:spPr>
                          <a:xfrm>
                            <a:off x="2357958" y="1914503"/>
                            <a:ext cx="150147" cy="183107"/>
                          </a:xfrm>
                          <a:prstGeom prst="rect">
                            <a:avLst/>
                          </a:prstGeom>
                          <a:ln>
                            <a:noFill/>
                          </a:ln>
                        </wps:spPr>
                        <wps:txbx>
                          <w:txbxContent>
                            <w:p w:rsidR="00B21AEA" w:rsidRDefault="007C525C">
                              <w:pPr>
                                <w:spacing w:after="160" w:line="259" w:lineRule="auto"/>
                                <w:ind w:right="0" w:firstLine="0"/>
                                <w:jc w:val="left"/>
                              </w:pPr>
                              <w:r>
                                <w:rPr>
                                  <w:rFonts w:ascii="Wingdings" w:eastAsia="Wingdings" w:hAnsi="Wingdings" w:cs="Wingdings"/>
                                </w:rPr>
                                <w:t></w:t>
                              </w:r>
                            </w:p>
                          </w:txbxContent>
                        </wps:txbx>
                        <wps:bodyPr horzOverflow="overflow" vert="horz" lIns="0" tIns="0" rIns="0" bIns="0" rtlCol="0">
                          <a:noAutofit/>
                        </wps:bodyPr>
                      </wps:wsp>
                      <wps:wsp>
                        <wps:cNvPr id="6883" name="Rectangle 6883"/>
                        <wps:cNvSpPr/>
                        <wps:spPr>
                          <a:xfrm>
                            <a:off x="2470734" y="1895714"/>
                            <a:ext cx="53074" cy="207922"/>
                          </a:xfrm>
                          <a:prstGeom prst="rect">
                            <a:avLst/>
                          </a:prstGeom>
                          <a:ln>
                            <a:noFill/>
                          </a:ln>
                        </wps:spPr>
                        <wps:txbx>
                          <w:txbxContent>
                            <w:p w:rsidR="00B21AEA" w:rsidRDefault="007C525C">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6884" name="Rectangle 6884"/>
                        <wps:cNvSpPr/>
                        <wps:spPr>
                          <a:xfrm>
                            <a:off x="2586558" y="1925388"/>
                            <a:ext cx="1366434" cy="169632"/>
                          </a:xfrm>
                          <a:prstGeom prst="rect">
                            <a:avLst/>
                          </a:prstGeom>
                          <a:ln>
                            <a:noFill/>
                          </a:ln>
                        </wps:spPr>
                        <wps:txbx>
                          <w:txbxContent>
                            <w:p w:rsidR="00B21AEA" w:rsidRDefault="007C525C">
                              <w:pPr>
                                <w:spacing w:after="160" w:line="259" w:lineRule="auto"/>
                                <w:ind w:right="0" w:firstLine="0"/>
                                <w:jc w:val="left"/>
                              </w:pPr>
                              <w:r>
                                <w:t xml:space="preserve">кровля очищена </w:t>
                              </w:r>
                            </w:p>
                          </w:txbxContent>
                        </wps:txbx>
                        <wps:bodyPr horzOverflow="overflow" vert="horz" lIns="0" tIns="0" rIns="0" bIns="0" rtlCol="0">
                          <a:noAutofit/>
                        </wps:bodyPr>
                      </wps:wsp>
                      <wps:wsp>
                        <wps:cNvPr id="6885" name="Rectangle 6885"/>
                        <wps:cNvSpPr/>
                        <wps:spPr>
                          <a:xfrm>
                            <a:off x="3615512" y="1925388"/>
                            <a:ext cx="802816" cy="169632"/>
                          </a:xfrm>
                          <a:prstGeom prst="rect">
                            <a:avLst/>
                          </a:prstGeom>
                          <a:ln>
                            <a:noFill/>
                          </a:ln>
                        </wps:spPr>
                        <wps:txbx>
                          <w:txbxContent>
                            <w:p w:rsidR="00B21AEA" w:rsidRDefault="007C525C">
                              <w:pPr>
                                <w:spacing w:after="160" w:line="259" w:lineRule="auto"/>
                                <w:ind w:right="0" w:firstLine="0"/>
                                <w:jc w:val="left"/>
                              </w:pPr>
                              <w:r>
                                <w:t>от мусора</w:t>
                              </w:r>
                            </w:p>
                          </w:txbxContent>
                        </wps:txbx>
                        <wps:bodyPr horzOverflow="overflow" vert="horz" lIns="0" tIns="0" rIns="0" bIns="0" rtlCol="0">
                          <a:noAutofit/>
                        </wps:bodyPr>
                      </wps:wsp>
                      <wps:wsp>
                        <wps:cNvPr id="6886" name="Rectangle 6886"/>
                        <wps:cNvSpPr/>
                        <wps:spPr>
                          <a:xfrm>
                            <a:off x="4219016" y="1897677"/>
                            <a:ext cx="47878" cy="206429"/>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6887" name="Rectangle 6887"/>
                        <wps:cNvSpPr/>
                        <wps:spPr>
                          <a:xfrm>
                            <a:off x="4369892" y="46042"/>
                            <a:ext cx="1666342" cy="169632"/>
                          </a:xfrm>
                          <a:prstGeom prst="rect">
                            <a:avLst/>
                          </a:prstGeom>
                          <a:ln>
                            <a:noFill/>
                          </a:ln>
                        </wps:spPr>
                        <wps:txbx>
                          <w:txbxContent>
                            <w:p w:rsidR="00B21AEA" w:rsidRDefault="007C525C">
                              <w:pPr>
                                <w:spacing w:after="160" w:line="259" w:lineRule="auto"/>
                                <w:ind w:right="0" w:firstLine="0"/>
                                <w:jc w:val="left"/>
                              </w:pPr>
                              <w:r>
                                <w:t>закрытом состоянии</w:t>
                              </w:r>
                            </w:p>
                          </w:txbxContent>
                        </wps:txbx>
                        <wps:bodyPr horzOverflow="overflow" vert="horz" lIns="0" tIns="0" rIns="0" bIns="0" rtlCol="0">
                          <a:noAutofit/>
                        </wps:bodyPr>
                      </wps:wsp>
                      <wps:wsp>
                        <wps:cNvPr id="6888" name="Rectangle 6888"/>
                        <wps:cNvSpPr/>
                        <wps:spPr>
                          <a:xfrm>
                            <a:off x="5623001" y="18331"/>
                            <a:ext cx="47878" cy="206429"/>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6889" name="Rectangle 6889"/>
                        <wps:cNvSpPr/>
                        <wps:spPr>
                          <a:xfrm>
                            <a:off x="4415612" y="205845"/>
                            <a:ext cx="150147" cy="183107"/>
                          </a:xfrm>
                          <a:prstGeom prst="rect">
                            <a:avLst/>
                          </a:prstGeom>
                          <a:ln>
                            <a:noFill/>
                          </a:ln>
                        </wps:spPr>
                        <wps:txbx>
                          <w:txbxContent>
                            <w:p w:rsidR="00B21AEA" w:rsidRDefault="007C525C">
                              <w:pPr>
                                <w:spacing w:after="160" w:line="259" w:lineRule="auto"/>
                                <w:ind w:right="0" w:firstLine="0"/>
                                <w:jc w:val="left"/>
                              </w:pPr>
                              <w:r>
                                <w:rPr>
                                  <w:rFonts w:ascii="Wingdings" w:eastAsia="Wingdings" w:hAnsi="Wingdings" w:cs="Wingdings"/>
                                </w:rPr>
                                <w:t></w:t>
                              </w:r>
                            </w:p>
                          </w:txbxContent>
                        </wps:txbx>
                        <wps:bodyPr horzOverflow="overflow" vert="horz" lIns="0" tIns="0" rIns="0" bIns="0" rtlCol="0">
                          <a:noAutofit/>
                        </wps:bodyPr>
                      </wps:wsp>
                      <wps:wsp>
                        <wps:cNvPr id="6890" name="Rectangle 6890"/>
                        <wps:cNvSpPr/>
                        <wps:spPr>
                          <a:xfrm>
                            <a:off x="4528388" y="187056"/>
                            <a:ext cx="53074" cy="207922"/>
                          </a:xfrm>
                          <a:prstGeom prst="rect">
                            <a:avLst/>
                          </a:prstGeom>
                          <a:ln>
                            <a:noFill/>
                          </a:ln>
                        </wps:spPr>
                        <wps:txbx>
                          <w:txbxContent>
                            <w:p w:rsidR="00B21AEA" w:rsidRDefault="007C525C">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6891" name="Rectangle 6891"/>
                        <wps:cNvSpPr/>
                        <wps:spPr>
                          <a:xfrm>
                            <a:off x="4644212" y="216730"/>
                            <a:ext cx="1767460" cy="169632"/>
                          </a:xfrm>
                          <a:prstGeom prst="rect">
                            <a:avLst/>
                          </a:prstGeom>
                          <a:ln>
                            <a:noFill/>
                          </a:ln>
                        </wps:spPr>
                        <wps:txbx>
                          <w:txbxContent>
                            <w:p w:rsidR="00B21AEA" w:rsidRDefault="007C525C">
                              <w:pPr>
                                <w:spacing w:after="160" w:line="259" w:lineRule="auto"/>
                                <w:ind w:right="0" w:firstLine="0"/>
                                <w:jc w:val="left"/>
                              </w:pPr>
                              <w:r>
                                <w:t xml:space="preserve">запорные устройства </w:t>
                              </w:r>
                            </w:p>
                          </w:txbxContent>
                        </wps:txbx>
                        <wps:bodyPr horzOverflow="overflow" vert="horz" lIns="0" tIns="0" rIns="0" bIns="0" rtlCol="0">
                          <a:noAutofit/>
                        </wps:bodyPr>
                      </wps:wsp>
                      <wps:wsp>
                        <wps:cNvPr id="6892" name="Rectangle 6892"/>
                        <wps:cNvSpPr/>
                        <wps:spPr>
                          <a:xfrm>
                            <a:off x="4369892" y="387418"/>
                            <a:ext cx="2472031" cy="169632"/>
                          </a:xfrm>
                          <a:prstGeom prst="rect">
                            <a:avLst/>
                          </a:prstGeom>
                          <a:ln>
                            <a:noFill/>
                          </a:ln>
                        </wps:spPr>
                        <wps:txbx>
                          <w:txbxContent>
                            <w:p w:rsidR="00B21AEA" w:rsidRDefault="007C525C">
                              <w:pPr>
                                <w:spacing w:after="160" w:line="259" w:lineRule="auto"/>
                                <w:ind w:right="0" w:firstLine="0"/>
                                <w:jc w:val="left"/>
                              </w:pPr>
                              <w:r>
                                <w:t xml:space="preserve">выходов на чердак и крышу в </w:t>
                              </w:r>
                            </w:p>
                          </w:txbxContent>
                        </wps:txbx>
                        <wps:bodyPr horzOverflow="overflow" vert="horz" lIns="0" tIns="0" rIns="0" bIns="0" rtlCol="0">
                          <a:noAutofit/>
                        </wps:bodyPr>
                      </wps:wsp>
                      <wps:wsp>
                        <wps:cNvPr id="6893" name="Rectangle 6893"/>
                        <wps:cNvSpPr/>
                        <wps:spPr>
                          <a:xfrm>
                            <a:off x="4369892" y="558360"/>
                            <a:ext cx="1767077" cy="169632"/>
                          </a:xfrm>
                          <a:prstGeom prst="rect">
                            <a:avLst/>
                          </a:prstGeom>
                          <a:ln>
                            <a:noFill/>
                          </a:ln>
                        </wps:spPr>
                        <wps:txbx>
                          <w:txbxContent>
                            <w:p w:rsidR="00B21AEA" w:rsidRDefault="007C525C">
                              <w:pPr>
                                <w:spacing w:after="160" w:line="259" w:lineRule="auto"/>
                                <w:ind w:right="0" w:firstLine="0"/>
                                <w:jc w:val="left"/>
                              </w:pPr>
                              <w:r>
                                <w:t>исправном состоянии</w:t>
                              </w:r>
                            </w:p>
                          </w:txbxContent>
                        </wps:txbx>
                        <wps:bodyPr horzOverflow="overflow" vert="horz" lIns="0" tIns="0" rIns="0" bIns="0" rtlCol="0">
                          <a:noAutofit/>
                        </wps:bodyPr>
                      </wps:wsp>
                      <wps:wsp>
                        <wps:cNvPr id="6894" name="Rectangle 6894"/>
                        <wps:cNvSpPr/>
                        <wps:spPr>
                          <a:xfrm>
                            <a:off x="5699201" y="530649"/>
                            <a:ext cx="47878" cy="206429"/>
                          </a:xfrm>
                          <a:prstGeom prst="rect">
                            <a:avLst/>
                          </a:prstGeom>
                          <a:ln>
                            <a:noFill/>
                          </a:ln>
                        </wps:spPr>
                        <wps:txbx>
                          <w:txbxContent>
                            <w:p w:rsidR="00B21AEA" w:rsidRDefault="007C525C">
                              <w:pPr>
                                <w:spacing w:after="160" w:line="259" w:lineRule="auto"/>
                                <w:ind w:right="0" w:firstLine="0"/>
                                <w:jc w:val="left"/>
                              </w:pPr>
                              <w:r>
                                <w:t xml:space="preserve"> </w:t>
                              </w:r>
                            </w:p>
                          </w:txbxContent>
                        </wps:txbx>
                        <wps:bodyPr horzOverflow="overflow" vert="horz" lIns="0" tIns="0" rIns="0" bIns="0" rtlCol="0">
                          <a:noAutofit/>
                        </wps:bodyPr>
                      </wps:wsp>
                      <wps:wsp>
                        <wps:cNvPr id="54782" name="Shape 5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3" name="Shape 54783"/>
                        <wps:cNvSpPr/>
                        <wps:spPr>
                          <a:xfrm>
                            <a:off x="6096" y="0"/>
                            <a:ext cx="405384" cy="9144"/>
                          </a:xfrm>
                          <a:custGeom>
                            <a:avLst/>
                            <a:gdLst/>
                            <a:ahLst/>
                            <a:cxnLst/>
                            <a:rect l="0" t="0" r="0" b="0"/>
                            <a:pathLst>
                              <a:path w="405384" h="9144">
                                <a:moveTo>
                                  <a:pt x="0" y="0"/>
                                </a:moveTo>
                                <a:lnTo>
                                  <a:pt x="405384" y="0"/>
                                </a:lnTo>
                                <a:lnTo>
                                  <a:pt x="405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4" name="Shape 54784"/>
                        <wps:cNvSpPr/>
                        <wps:spPr>
                          <a:xfrm>
                            <a:off x="411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5" name="Shape 54785"/>
                        <wps:cNvSpPr/>
                        <wps:spPr>
                          <a:xfrm>
                            <a:off x="417576" y="0"/>
                            <a:ext cx="1822958" cy="9144"/>
                          </a:xfrm>
                          <a:custGeom>
                            <a:avLst/>
                            <a:gdLst/>
                            <a:ahLst/>
                            <a:cxnLst/>
                            <a:rect l="0" t="0" r="0" b="0"/>
                            <a:pathLst>
                              <a:path w="1822958" h="9144">
                                <a:moveTo>
                                  <a:pt x="0" y="0"/>
                                </a:moveTo>
                                <a:lnTo>
                                  <a:pt x="1822958" y="0"/>
                                </a:lnTo>
                                <a:lnTo>
                                  <a:pt x="1822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6" name="Shape 54786"/>
                        <wps:cNvSpPr/>
                        <wps:spPr>
                          <a:xfrm>
                            <a:off x="22406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7" name="Shape 54787"/>
                        <wps:cNvSpPr/>
                        <wps:spPr>
                          <a:xfrm>
                            <a:off x="2246706" y="0"/>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8" name="Shape 54788"/>
                        <wps:cNvSpPr/>
                        <wps:spPr>
                          <a:xfrm>
                            <a:off x="4298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9" name="Shape 54789"/>
                        <wps:cNvSpPr/>
                        <wps:spPr>
                          <a:xfrm>
                            <a:off x="4304361" y="0"/>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0" name="Shape 54790"/>
                        <wps:cNvSpPr/>
                        <wps:spPr>
                          <a:xfrm>
                            <a:off x="63560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1" name="Shape 54791"/>
                        <wps:cNvSpPr/>
                        <wps:spPr>
                          <a:xfrm>
                            <a:off x="0" y="6097"/>
                            <a:ext cx="9144" cy="2050034"/>
                          </a:xfrm>
                          <a:custGeom>
                            <a:avLst/>
                            <a:gdLst/>
                            <a:ahLst/>
                            <a:cxnLst/>
                            <a:rect l="0" t="0" r="0" b="0"/>
                            <a:pathLst>
                              <a:path w="9144" h="2050034">
                                <a:moveTo>
                                  <a:pt x="0" y="0"/>
                                </a:moveTo>
                                <a:lnTo>
                                  <a:pt x="9144" y="0"/>
                                </a:lnTo>
                                <a:lnTo>
                                  <a:pt x="9144" y="2050034"/>
                                </a:lnTo>
                                <a:lnTo>
                                  <a:pt x="0" y="2050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2" name="Shape 54792"/>
                        <wps:cNvSpPr/>
                        <wps:spPr>
                          <a:xfrm>
                            <a:off x="0" y="2056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3" name="Shape 54793"/>
                        <wps:cNvSpPr/>
                        <wps:spPr>
                          <a:xfrm>
                            <a:off x="6096" y="2056130"/>
                            <a:ext cx="405384" cy="9144"/>
                          </a:xfrm>
                          <a:custGeom>
                            <a:avLst/>
                            <a:gdLst/>
                            <a:ahLst/>
                            <a:cxnLst/>
                            <a:rect l="0" t="0" r="0" b="0"/>
                            <a:pathLst>
                              <a:path w="405384" h="9144">
                                <a:moveTo>
                                  <a:pt x="0" y="0"/>
                                </a:moveTo>
                                <a:lnTo>
                                  <a:pt x="405384" y="0"/>
                                </a:lnTo>
                                <a:lnTo>
                                  <a:pt x="405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4" name="Shape 54794"/>
                        <wps:cNvSpPr/>
                        <wps:spPr>
                          <a:xfrm>
                            <a:off x="411480" y="6097"/>
                            <a:ext cx="9144" cy="2050034"/>
                          </a:xfrm>
                          <a:custGeom>
                            <a:avLst/>
                            <a:gdLst/>
                            <a:ahLst/>
                            <a:cxnLst/>
                            <a:rect l="0" t="0" r="0" b="0"/>
                            <a:pathLst>
                              <a:path w="9144" h="2050034">
                                <a:moveTo>
                                  <a:pt x="0" y="0"/>
                                </a:moveTo>
                                <a:lnTo>
                                  <a:pt x="9144" y="0"/>
                                </a:lnTo>
                                <a:lnTo>
                                  <a:pt x="9144" y="2050034"/>
                                </a:lnTo>
                                <a:lnTo>
                                  <a:pt x="0" y="2050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5" name="Shape 54795"/>
                        <wps:cNvSpPr/>
                        <wps:spPr>
                          <a:xfrm>
                            <a:off x="411480" y="2056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6" name="Shape 54796"/>
                        <wps:cNvSpPr/>
                        <wps:spPr>
                          <a:xfrm>
                            <a:off x="417576" y="2056130"/>
                            <a:ext cx="1822958" cy="9144"/>
                          </a:xfrm>
                          <a:custGeom>
                            <a:avLst/>
                            <a:gdLst/>
                            <a:ahLst/>
                            <a:cxnLst/>
                            <a:rect l="0" t="0" r="0" b="0"/>
                            <a:pathLst>
                              <a:path w="1822958" h="9144">
                                <a:moveTo>
                                  <a:pt x="0" y="0"/>
                                </a:moveTo>
                                <a:lnTo>
                                  <a:pt x="1822958" y="0"/>
                                </a:lnTo>
                                <a:lnTo>
                                  <a:pt x="1822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7" name="Shape 54797"/>
                        <wps:cNvSpPr/>
                        <wps:spPr>
                          <a:xfrm>
                            <a:off x="2240610" y="6097"/>
                            <a:ext cx="9144" cy="2050034"/>
                          </a:xfrm>
                          <a:custGeom>
                            <a:avLst/>
                            <a:gdLst/>
                            <a:ahLst/>
                            <a:cxnLst/>
                            <a:rect l="0" t="0" r="0" b="0"/>
                            <a:pathLst>
                              <a:path w="9144" h="2050034">
                                <a:moveTo>
                                  <a:pt x="0" y="0"/>
                                </a:moveTo>
                                <a:lnTo>
                                  <a:pt x="9144" y="0"/>
                                </a:lnTo>
                                <a:lnTo>
                                  <a:pt x="9144" y="2050034"/>
                                </a:lnTo>
                                <a:lnTo>
                                  <a:pt x="0" y="2050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8" name="Shape 54798"/>
                        <wps:cNvSpPr/>
                        <wps:spPr>
                          <a:xfrm>
                            <a:off x="2240610" y="2056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9" name="Shape 54799"/>
                        <wps:cNvSpPr/>
                        <wps:spPr>
                          <a:xfrm>
                            <a:off x="2246706" y="2056130"/>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0" name="Shape 54800"/>
                        <wps:cNvSpPr/>
                        <wps:spPr>
                          <a:xfrm>
                            <a:off x="4298264" y="6097"/>
                            <a:ext cx="9144" cy="2050034"/>
                          </a:xfrm>
                          <a:custGeom>
                            <a:avLst/>
                            <a:gdLst/>
                            <a:ahLst/>
                            <a:cxnLst/>
                            <a:rect l="0" t="0" r="0" b="0"/>
                            <a:pathLst>
                              <a:path w="9144" h="2050034">
                                <a:moveTo>
                                  <a:pt x="0" y="0"/>
                                </a:moveTo>
                                <a:lnTo>
                                  <a:pt x="9144" y="0"/>
                                </a:lnTo>
                                <a:lnTo>
                                  <a:pt x="9144" y="2050034"/>
                                </a:lnTo>
                                <a:lnTo>
                                  <a:pt x="0" y="2050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1" name="Shape 54801"/>
                        <wps:cNvSpPr/>
                        <wps:spPr>
                          <a:xfrm>
                            <a:off x="4298264" y="2056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2" name="Shape 54802"/>
                        <wps:cNvSpPr/>
                        <wps:spPr>
                          <a:xfrm>
                            <a:off x="4304361" y="2056130"/>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3" name="Shape 54803"/>
                        <wps:cNvSpPr/>
                        <wps:spPr>
                          <a:xfrm>
                            <a:off x="6356046" y="6097"/>
                            <a:ext cx="9144" cy="2050034"/>
                          </a:xfrm>
                          <a:custGeom>
                            <a:avLst/>
                            <a:gdLst/>
                            <a:ahLst/>
                            <a:cxnLst/>
                            <a:rect l="0" t="0" r="0" b="0"/>
                            <a:pathLst>
                              <a:path w="9144" h="2050034">
                                <a:moveTo>
                                  <a:pt x="0" y="0"/>
                                </a:moveTo>
                                <a:lnTo>
                                  <a:pt x="9144" y="0"/>
                                </a:lnTo>
                                <a:lnTo>
                                  <a:pt x="9144" y="2050034"/>
                                </a:lnTo>
                                <a:lnTo>
                                  <a:pt x="0" y="2050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4" name="Shape 54804"/>
                        <wps:cNvSpPr/>
                        <wps:spPr>
                          <a:xfrm>
                            <a:off x="6356046" y="2056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5" name="Shape 54805"/>
                        <wps:cNvSpPr/>
                        <wps:spPr>
                          <a:xfrm>
                            <a:off x="53340" y="2062226"/>
                            <a:ext cx="6156326" cy="170688"/>
                          </a:xfrm>
                          <a:custGeom>
                            <a:avLst/>
                            <a:gdLst/>
                            <a:ahLst/>
                            <a:cxnLst/>
                            <a:rect l="0" t="0" r="0" b="0"/>
                            <a:pathLst>
                              <a:path w="6156326" h="170688">
                                <a:moveTo>
                                  <a:pt x="0" y="0"/>
                                </a:moveTo>
                                <a:lnTo>
                                  <a:pt x="6156326" y="0"/>
                                </a:lnTo>
                                <a:lnTo>
                                  <a:pt x="615632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3" name="Rectangle 6923"/>
                        <wps:cNvSpPr/>
                        <wps:spPr>
                          <a:xfrm>
                            <a:off x="71628" y="2074460"/>
                            <a:ext cx="47813" cy="206430"/>
                          </a:xfrm>
                          <a:prstGeom prst="rect">
                            <a:avLst/>
                          </a:prstGeom>
                          <a:ln>
                            <a:noFill/>
                          </a:ln>
                        </wps:spPr>
                        <wps:txbx>
                          <w:txbxContent>
                            <w:p w:rsidR="00B21AEA" w:rsidRDefault="007C525C">
                              <w:pPr>
                                <w:spacing w:after="160" w:line="259" w:lineRule="auto"/>
                                <w:ind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9391" style="width:500.956pt;height:175.82pt;mso-position-horizontal-relative:char;mso-position-vertical-relative:line" coordsize="63621,22329">
                <v:rect id="Rectangle 6862" style="position:absolute;width:1501;height:1831;left:23579;top:351;" filled="f" stroked="f">
                  <v:textbox inset="0,0,0,0">
                    <w:txbxContent>
                      <w:p>
                        <w:pPr>
                          <w:spacing w:before="0" w:after="160" w:line="259" w:lineRule="auto"/>
                          <w:ind w:right="0" w:firstLine="0"/>
                          <w:jc w:val="left"/>
                        </w:pPr>
                        <w:r>
                          <w:rPr>
                            <w:rFonts w:cs="Wingdings" w:hAnsi="Wingdings" w:eastAsia="Wingdings" w:ascii="Wingdings"/>
                          </w:rPr>
                          <w:t xml:space="preserve"></w:t>
                        </w:r>
                      </w:p>
                    </w:txbxContent>
                  </v:textbox>
                </v:rect>
                <v:rect id="Rectangle 6863" style="position:absolute;width:530;height:2079;left:24707;top:163;" filled="f" stroked="f">
                  <v:textbox inset="0,0,0,0">
                    <w:txbxContent>
                      <w:p>
                        <w:pPr>
                          <w:spacing w:before="0" w:after="160" w:line="259" w:lineRule="auto"/>
                          <w:ind w:right="0" w:firstLine="0"/>
                          <w:jc w:val="left"/>
                        </w:pPr>
                        <w:r>
                          <w:rPr>
                            <w:rFonts w:cs="Arial" w:hAnsi="Arial" w:eastAsia="Arial" w:ascii="Arial"/>
                          </w:rPr>
                          <w:t xml:space="preserve"> </w:t>
                        </w:r>
                      </w:p>
                    </w:txbxContent>
                  </v:textbox>
                </v:rect>
                <v:rect id="Rectangle 6864" style="position:absolute;width:16680;height:1696;left:25865;top:460;" filled="f" stroked="f">
                  <v:textbox inset="0,0,0,0">
                    <w:txbxContent>
                      <w:p>
                        <w:pPr>
                          <w:spacing w:before="0" w:after="160" w:line="259" w:lineRule="auto"/>
                          <w:ind w:right="0" w:firstLine="0"/>
                          <w:jc w:val="left"/>
                        </w:pPr>
                        <w:r>
                          <w:rPr/>
                          <w:t xml:space="preserve">выходы на чердак и </w:t>
                        </w:r>
                      </w:p>
                    </w:txbxContent>
                  </v:textbox>
                </v:rect>
                <v:rect id="Rectangle 6865" style="position:absolute;width:19402;height:1696;left:23122;top:2167;" filled="f" stroked="f">
                  <v:textbox inset="0,0,0,0">
                    <w:txbxContent>
                      <w:p>
                        <w:pPr>
                          <w:spacing w:before="0" w:after="160" w:line="259" w:lineRule="auto"/>
                          <w:ind w:right="0" w:firstLine="0"/>
                          <w:jc w:val="left"/>
                        </w:pPr>
                        <w:r>
                          <w:rPr/>
                          <w:t xml:space="preserve">крышу не нуждаются в </w:t>
                        </w:r>
                      </w:p>
                    </w:txbxContent>
                  </v:textbox>
                </v:rect>
                <v:rect id="Rectangle 6866" style="position:absolute;width:18727;height:1696;left:23122;top:3874;" filled="f" stroked="f">
                  <v:textbox inset="0,0,0,0">
                    <w:txbxContent>
                      <w:p>
                        <w:pPr>
                          <w:spacing w:before="0" w:after="160" w:line="259" w:lineRule="auto"/>
                          <w:ind w:right="0" w:firstLine="0"/>
                          <w:jc w:val="left"/>
                        </w:pPr>
                        <w:r>
                          <w:rPr/>
                          <w:t xml:space="preserve">ремонте и находятся в </w:t>
                        </w:r>
                      </w:p>
                    </w:txbxContent>
                  </v:textbox>
                </v:rect>
                <v:rect id="Rectangle 6867" style="position:absolute;width:16663;height:1696;left:23122;top:5583;" filled="f" stroked="f">
                  <v:textbox inset="0,0,0,0">
                    <w:txbxContent>
                      <w:p>
                        <w:pPr>
                          <w:spacing w:before="0" w:after="160" w:line="259" w:lineRule="auto"/>
                          <w:ind w:right="0" w:firstLine="0"/>
                          <w:jc w:val="left"/>
                        </w:pPr>
                        <w:r>
                          <w:rPr/>
                          <w:t xml:space="preserve">закрытом состоянии</w:t>
                        </w:r>
                      </w:p>
                    </w:txbxContent>
                  </v:textbox>
                </v:rect>
                <v:rect id="Rectangle 6868" style="position:absolute;width:478;height:2064;left:35652;top:5306;" filled="f" stroked="f">
                  <v:textbox inset="0,0,0,0">
                    <w:txbxContent>
                      <w:p>
                        <w:pPr>
                          <w:spacing w:before="0" w:after="160" w:line="259" w:lineRule="auto"/>
                          <w:ind w:right="0" w:firstLine="0"/>
                          <w:jc w:val="left"/>
                        </w:pPr>
                        <w:r>
                          <w:rPr/>
                          <w:t xml:space="preserve"> </w:t>
                        </w:r>
                      </w:p>
                    </w:txbxContent>
                  </v:textbox>
                </v:rect>
                <v:rect id="Rectangle 6869" style="position:absolute;width:1501;height:1831;left:23579;top:7181;" filled="f" stroked="f">
                  <v:textbox inset="0,0,0,0">
                    <w:txbxContent>
                      <w:p>
                        <w:pPr>
                          <w:spacing w:before="0" w:after="160" w:line="259" w:lineRule="auto"/>
                          <w:ind w:right="0" w:firstLine="0"/>
                          <w:jc w:val="left"/>
                        </w:pPr>
                        <w:r>
                          <w:rPr>
                            <w:rFonts w:cs="Wingdings" w:hAnsi="Wingdings" w:eastAsia="Wingdings" w:ascii="Wingdings"/>
                          </w:rPr>
                          <w:t xml:space="preserve"></w:t>
                        </w:r>
                      </w:p>
                    </w:txbxContent>
                  </v:textbox>
                </v:rect>
                <v:rect id="Rectangle 6870" style="position:absolute;width:530;height:2079;left:24707;top:6993;" filled="f" stroked="f">
                  <v:textbox inset="0,0,0,0">
                    <w:txbxContent>
                      <w:p>
                        <w:pPr>
                          <w:spacing w:before="0" w:after="160" w:line="259" w:lineRule="auto"/>
                          <w:ind w:right="0" w:firstLine="0"/>
                          <w:jc w:val="left"/>
                        </w:pPr>
                        <w:r>
                          <w:rPr>
                            <w:rFonts w:cs="Arial" w:hAnsi="Arial" w:eastAsia="Arial" w:ascii="Arial"/>
                          </w:rPr>
                          <w:t xml:space="preserve"> </w:t>
                        </w:r>
                      </w:p>
                    </w:txbxContent>
                  </v:textbox>
                </v:rect>
                <v:rect id="Rectangle 6871" style="position:absolute;width:17674;height:1696;left:25865;top:7290;" filled="f" stroked="f">
                  <v:textbox inset="0,0,0,0">
                    <w:txbxContent>
                      <w:p>
                        <w:pPr>
                          <w:spacing w:before="0" w:after="160" w:line="259" w:lineRule="auto"/>
                          <w:ind w:right="0" w:firstLine="0"/>
                          <w:jc w:val="left"/>
                        </w:pPr>
                        <w:r>
                          <w:rPr/>
                          <w:t xml:space="preserve">запорные устройства </w:t>
                        </w:r>
                      </w:p>
                    </w:txbxContent>
                  </v:textbox>
                </v:rect>
                <v:rect id="Rectangle 6872" style="position:absolute;width:24720;height:1696;left:23122;top:8997;" filled="f" stroked="f">
                  <v:textbox inset="0,0,0,0">
                    <w:txbxContent>
                      <w:p>
                        <w:pPr>
                          <w:spacing w:before="0" w:after="160" w:line="259" w:lineRule="auto"/>
                          <w:ind w:right="0" w:firstLine="0"/>
                          <w:jc w:val="left"/>
                        </w:pPr>
                        <w:r>
                          <w:rPr/>
                          <w:t xml:space="preserve">выходов на чердак и крышу в </w:t>
                        </w:r>
                      </w:p>
                    </w:txbxContent>
                  </v:textbox>
                </v:rect>
                <v:rect id="Rectangle 6873" style="position:absolute;width:17670;height:1696;left:23122;top:10704;" filled="f" stroked="f">
                  <v:textbox inset="0,0,0,0">
                    <w:txbxContent>
                      <w:p>
                        <w:pPr>
                          <w:spacing w:before="0" w:after="160" w:line="259" w:lineRule="auto"/>
                          <w:ind w:right="0" w:firstLine="0"/>
                          <w:jc w:val="left"/>
                        </w:pPr>
                        <w:r>
                          <w:rPr/>
                          <w:t xml:space="preserve">исправном состоянии</w:t>
                        </w:r>
                      </w:p>
                    </w:txbxContent>
                  </v:textbox>
                </v:rect>
                <v:rect id="Rectangle 6874" style="position:absolute;width:478;height:2064;left:36414;top:10427;" filled="f" stroked="f">
                  <v:textbox inset="0,0,0,0">
                    <w:txbxContent>
                      <w:p>
                        <w:pPr>
                          <w:spacing w:before="0" w:after="160" w:line="259" w:lineRule="auto"/>
                          <w:ind w:right="0" w:firstLine="0"/>
                          <w:jc w:val="left"/>
                        </w:pPr>
                        <w:r>
                          <w:rPr/>
                          <w:t xml:space="preserve"> </w:t>
                        </w:r>
                      </w:p>
                    </w:txbxContent>
                  </v:textbox>
                </v:rect>
                <v:rect id="Rectangle 6875" style="position:absolute;width:1501;height:1831;left:23579;top:12302;" filled="f" stroked="f">
                  <v:textbox inset="0,0,0,0">
                    <w:txbxContent>
                      <w:p>
                        <w:pPr>
                          <w:spacing w:before="0" w:after="160" w:line="259" w:lineRule="auto"/>
                          <w:ind w:right="0" w:firstLine="0"/>
                          <w:jc w:val="left"/>
                        </w:pPr>
                        <w:r>
                          <w:rPr>
                            <w:rFonts w:cs="Wingdings" w:hAnsi="Wingdings" w:eastAsia="Wingdings" w:ascii="Wingdings"/>
                          </w:rPr>
                          <w:t xml:space="preserve"></w:t>
                        </w:r>
                      </w:p>
                    </w:txbxContent>
                  </v:textbox>
                </v:rect>
                <v:rect id="Rectangle 6876" style="position:absolute;width:530;height:2079;left:24707;top:12114;" filled="f" stroked="f">
                  <v:textbox inset="0,0,0,0">
                    <w:txbxContent>
                      <w:p>
                        <w:pPr>
                          <w:spacing w:before="0" w:after="160" w:line="259" w:lineRule="auto"/>
                          <w:ind w:right="0" w:firstLine="0"/>
                          <w:jc w:val="left"/>
                        </w:pPr>
                        <w:r>
                          <w:rPr>
                            <w:rFonts w:cs="Arial" w:hAnsi="Arial" w:eastAsia="Arial" w:ascii="Arial"/>
                          </w:rPr>
                          <w:t xml:space="preserve"> </w:t>
                        </w:r>
                      </w:p>
                    </w:txbxContent>
                  </v:textbox>
                </v:rect>
                <v:rect id="Rectangle 6877" style="position:absolute;width:13928;height:1696;left:25865;top:12411;" filled="f" stroked="f">
                  <v:textbox inset="0,0,0,0">
                    <w:txbxContent>
                      <w:p>
                        <w:pPr>
                          <w:spacing w:before="0" w:after="160" w:line="259" w:lineRule="auto"/>
                          <w:ind w:right="0" w:firstLine="0"/>
                          <w:jc w:val="left"/>
                        </w:pPr>
                        <w:r>
                          <w:rPr/>
                          <w:t xml:space="preserve">слуховые окна и </w:t>
                        </w:r>
                      </w:p>
                    </w:txbxContent>
                  </v:textbox>
                </v:rect>
                <v:rect id="Rectangle 6878" style="position:absolute;width:17270;height:1696;left:23122;top:14118;" filled="f" stroked="f">
                  <v:textbox inset="0,0,0,0">
                    <w:txbxContent>
                      <w:p>
                        <w:pPr>
                          <w:spacing w:before="0" w:after="160" w:line="259" w:lineRule="auto"/>
                          <w:ind w:right="0" w:firstLine="0"/>
                          <w:jc w:val="left"/>
                        </w:pPr>
                        <w:r>
                          <w:rPr/>
                          <w:t xml:space="preserve">специальные люки в </w:t>
                        </w:r>
                      </w:p>
                    </w:txbxContent>
                  </v:textbox>
                </v:rect>
                <v:rect id="Rectangle 6879" style="position:absolute;width:19635;height:1696;left:23122;top:15824;" filled="f" stroked="f">
                  <v:textbox inset="0,0,0,0">
                    <w:txbxContent>
                      <w:p>
                        <w:pPr>
                          <w:spacing w:before="0" w:after="160" w:line="259" w:lineRule="auto"/>
                          <w:ind w:right="0" w:firstLine="0"/>
                          <w:jc w:val="left"/>
                        </w:pPr>
                        <w:r>
                          <w:rPr/>
                          <w:t xml:space="preserve">исправном состоянии и </w:t>
                        </w:r>
                      </w:p>
                    </w:txbxContent>
                  </v:textbox>
                </v:rect>
                <v:rect id="Rectangle 6880" style="position:absolute;width:6900;height:1696;left:23122;top:17547;" filled="f" stroked="f">
                  <v:textbox inset="0,0,0,0">
                    <w:txbxContent>
                      <w:p>
                        <w:pPr>
                          <w:spacing w:before="0" w:after="160" w:line="259" w:lineRule="auto"/>
                          <w:ind w:right="0" w:firstLine="0"/>
                          <w:jc w:val="left"/>
                        </w:pPr>
                        <w:r>
                          <w:rPr/>
                          <w:t xml:space="preserve">закрыты</w:t>
                        </w:r>
                      </w:p>
                    </w:txbxContent>
                  </v:textbox>
                </v:rect>
                <v:rect id="Rectangle 6881" style="position:absolute;width:478;height:2064;left:28303;top:17269;" filled="f" stroked="f">
                  <v:textbox inset="0,0,0,0">
                    <w:txbxContent>
                      <w:p>
                        <w:pPr>
                          <w:spacing w:before="0" w:after="160" w:line="259" w:lineRule="auto"/>
                          <w:ind w:right="0" w:firstLine="0"/>
                          <w:jc w:val="left"/>
                        </w:pPr>
                        <w:r>
                          <w:rPr/>
                          <w:t xml:space="preserve"> </w:t>
                        </w:r>
                      </w:p>
                    </w:txbxContent>
                  </v:textbox>
                </v:rect>
                <v:rect id="Rectangle 6882" style="position:absolute;width:1501;height:1831;left:23579;top:19145;" filled="f" stroked="f">
                  <v:textbox inset="0,0,0,0">
                    <w:txbxContent>
                      <w:p>
                        <w:pPr>
                          <w:spacing w:before="0" w:after="160" w:line="259" w:lineRule="auto"/>
                          <w:ind w:right="0" w:firstLine="0"/>
                          <w:jc w:val="left"/>
                        </w:pPr>
                        <w:r>
                          <w:rPr>
                            <w:rFonts w:cs="Wingdings" w:hAnsi="Wingdings" w:eastAsia="Wingdings" w:ascii="Wingdings"/>
                          </w:rPr>
                          <w:t xml:space="preserve"></w:t>
                        </w:r>
                      </w:p>
                    </w:txbxContent>
                  </v:textbox>
                </v:rect>
                <v:rect id="Rectangle 6883" style="position:absolute;width:530;height:2079;left:24707;top:18957;" filled="f" stroked="f">
                  <v:textbox inset="0,0,0,0">
                    <w:txbxContent>
                      <w:p>
                        <w:pPr>
                          <w:spacing w:before="0" w:after="160" w:line="259" w:lineRule="auto"/>
                          <w:ind w:right="0" w:firstLine="0"/>
                          <w:jc w:val="left"/>
                        </w:pPr>
                        <w:r>
                          <w:rPr>
                            <w:rFonts w:cs="Arial" w:hAnsi="Arial" w:eastAsia="Arial" w:ascii="Arial"/>
                          </w:rPr>
                          <w:t xml:space="preserve"> </w:t>
                        </w:r>
                      </w:p>
                    </w:txbxContent>
                  </v:textbox>
                </v:rect>
                <v:rect id="Rectangle 6884" style="position:absolute;width:13664;height:1696;left:25865;top:19253;" filled="f" stroked="f">
                  <v:textbox inset="0,0,0,0">
                    <w:txbxContent>
                      <w:p>
                        <w:pPr>
                          <w:spacing w:before="0" w:after="160" w:line="259" w:lineRule="auto"/>
                          <w:ind w:right="0" w:firstLine="0"/>
                          <w:jc w:val="left"/>
                        </w:pPr>
                        <w:r>
                          <w:rPr/>
                          <w:t xml:space="preserve">кровля очищена </w:t>
                        </w:r>
                      </w:p>
                    </w:txbxContent>
                  </v:textbox>
                </v:rect>
                <v:rect id="Rectangle 6885" style="position:absolute;width:8028;height:1696;left:36155;top:19253;" filled="f" stroked="f">
                  <v:textbox inset="0,0,0,0">
                    <w:txbxContent>
                      <w:p>
                        <w:pPr>
                          <w:spacing w:before="0" w:after="160" w:line="259" w:lineRule="auto"/>
                          <w:ind w:right="0" w:firstLine="0"/>
                          <w:jc w:val="left"/>
                        </w:pPr>
                        <w:r>
                          <w:rPr/>
                          <w:t xml:space="preserve">от мусора</w:t>
                        </w:r>
                      </w:p>
                    </w:txbxContent>
                  </v:textbox>
                </v:rect>
                <v:rect id="Rectangle 6886" style="position:absolute;width:478;height:2064;left:42190;top:18976;" filled="f" stroked="f">
                  <v:textbox inset="0,0,0,0">
                    <w:txbxContent>
                      <w:p>
                        <w:pPr>
                          <w:spacing w:before="0" w:after="160" w:line="259" w:lineRule="auto"/>
                          <w:ind w:right="0" w:firstLine="0"/>
                          <w:jc w:val="left"/>
                        </w:pPr>
                        <w:r>
                          <w:rPr/>
                          <w:t xml:space="preserve"> </w:t>
                        </w:r>
                      </w:p>
                    </w:txbxContent>
                  </v:textbox>
                </v:rect>
                <v:rect id="Rectangle 6887" style="position:absolute;width:16663;height:1696;left:43698;top:460;" filled="f" stroked="f">
                  <v:textbox inset="0,0,0,0">
                    <w:txbxContent>
                      <w:p>
                        <w:pPr>
                          <w:spacing w:before="0" w:after="160" w:line="259" w:lineRule="auto"/>
                          <w:ind w:right="0" w:firstLine="0"/>
                          <w:jc w:val="left"/>
                        </w:pPr>
                        <w:r>
                          <w:rPr/>
                          <w:t xml:space="preserve">закрытом состоянии</w:t>
                        </w:r>
                      </w:p>
                    </w:txbxContent>
                  </v:textbox>
                </v:rect>
                <v:rect id="Rectangle 6888" style="position:absolute;width:478;height:2064;left:56230;top:183;" filled="f" stroked="f">
                  <v:textbox inset="0,0,0,0">
                    <w:txbxContent>
                      <w:p>
                        <w:pPr>
                          <w:spacing w:before="0" w:after="160" w:line="259" w:lineRule="auto"/>
                          <w:ind w:right="0" w:firstLine="0"/>
                          <w:jc w:val="left"/>
                        </w:pPr>
                        <w:r>
                          <w:rPr/>
                          <w:t xml:space="preserve"> </w:t>
                        </w:r>
                      </w:p>
                    </w:txbxContent>
                  </v:textbox>
                </v:rect>
                <v:rect id="Rectangle 6889" style="position:absolute;width:1501;height:1831;left:44156;top:2058;" filled="f" stroked="f">
                  <v:textbox inset="0,0,0,0">
                    <w:txbxContent>
                      <w:p>
                        <w:pPr>
                          <w:spacing w:before="0" w:after="160" w:line="259" w:lineRule="auto"/>
                          <w:ind w:right="0" w:firstLine="0"/>
                          <w:jc w:val="left"/>
                        </w:pPr>
                        <w:r>
                          <w:rPr>
                            <w:rFonts w:cs="Wingdings" w:hAnsi="Wingdings" w:eastAsia="Wingdings" w:ascii="Wingdings"/>
                          </w:rPr>
                          <w:t xml:space="preserve"></w:t>
                        </w:r>
                      </w:p>
                    </w:txbxContent>
                  </v:textbox>
                </v:rect>
                <v:rect id="Rectangle 6890" style="position:absolute;width:530;height:2079;left:45283;top:1870;" filled="f" stroked="f">
                  <v:textbox inset="0,0,0,0">
                    <w:txbxContent>
                      <w:p>
                        <w:pPr>
                          <w:spacing w:before="0" w:after="160" w:line="259" w:lineRule="auto"/>
                          <w:ind w:right="0" w:firstLine="0"/>
                          <w:jc w:val="left"/>
                        </w:pPr>
                        <w:r>
                          <w:rPr>
                            <w:rFonts w:cs="Arial" w:hAnsi="Arial" w:eastAsia="Arial" w:ascii="Arial"/>
                          </w:rPr>
                          <w:t xml:space="preserve"> </w:t>
                        </w:r>
                      </w:p>
                    </w:txbxContent>
                  </v:textbox>
                </v:rect>
                <v:rect id="Rectangle 6891" style="position:absolute;width:17674;height:1696;left:46442;top:2167;" filled="f" stroked="f">
                  <v:textbox inset="0,0,0,0">
                    <w:txbxContent>
                      <w:p>
                        <w:pPr>
                          <w:spacing w:before="0" w:after="160" w:line="259" w:lineRule="auto"/>
                          <w:ind w:right="0" w:firstLine="0"/>
                          <w:jc w:val="left"/>
                        </w:pPr>
                        <w:r>
                          <w:rPr/>
                          <w:t xml:space="preserve">запорные устройства </w:t>
                        </w:r>
                      </w:p>
                    </w:txbxContent>
                  </v:textbox>
                </v:rect>
                <v:rect id="Rectangle 6892" style="position:absolute;width:24720;height:1696;left:43698;top:3874;" filled="f" stroked="f">
                  <v:textbox inset="0,0,0,0">
                    <w:txbxContent>
                      <w:p>
                        <w:pPr>
                          <w:spacing w:before="0" w:after="160" w:line="259" w:lineRule="auto"/>
                          <w:ind w:right="0" w:firstLine="0"/>
                          <w:jc w:val="left"/>
                        </w:pPr>
                        <w:r>
                          <w:rPr/>
                          <w:t xml:space="preserve">выходов на чердак и крышу в </w:t>
                        </w:r>
                      </w:p>
                    </w:txbxContent>
                  </v:textbox>
                </v:rect>
                <v:rect id="Rectangle 6893" style="position:absolute;width:17670;height:1696;left:43698;top:5583;" filled="f" stroked="f">
                  <v:textbox inset="0,0,0,0">
                    <w:txbxContent>
                      <w:p>
                        <w:pPr>
                          <w:spacing w:before="0" w:after="160" w:line="259" w:lineRule="auto"/>
                          <w:ind w:right="0" w:firstLine="0"/>
                          <w:jc w:val="left"/>
                        </w:pPr>
                        <w:r>
                          <w:rPr/>
                          <w:t xml:space="preserve">исправном состоянии</w:t>
                        </w:r>
                      </w:p>
                    </w:txbxContent>
                  </v:textbox>
                </v:rect>
                <v:rect id="Rectangle 6894" style="position:absolute;width:478;height:2064;left:56992;top:5306;" filled="f" stroked="f">
                  <v:textbox inset="0,0,0,0">
                    <w:txbxContent>
                      <w:p>
                        <w:pPr>
                          <w:spacing w:before="0" w:after="160" w:line="259" w:lineRule="auto"/>
                          <w:ind w:right="0" w:firstLine="0"/>
                          <w:jc w:val="left"/>
                        </w:pPr>
                        <w:r>
                          <w:rPr/>
                          <w:t xml:space="preserve"> </w:t>
                        </w:r>
                      </w:p>
                    </w:txbxContent>
                  </v:textbox>
                </v:rect>
                <v:shape id="Shape 54806" style="position:absolute;width:91;height:91;left:0;top:0;" coordsize="9144,9144" path="m0,0l9144,0l9144,9144l0,9144l0,0">
                  <v:stroke weight="0pt" endcap="flat" joinstyle="miter" miterlimit="10" on="false" color="#000000" opacity="0"/>
                  <v:fill on="true" color="#000000"/>
                </v:shape>
                <v:shape id="Shape 54807" style="position:absolute;width:4053;height:91;left:60;top:0;" coordsize="405384,9144" path="m0,0l405384,0l405384,9144l0,9144l0,0">
                  <v:stroke weight="0pt" endcap="flat" joinstyle="miter" miterlimit="10" on="false" color="#000000" opacity="0"/>
                  <v:fill on="true" color="#000000"/>
                </v:shape>
                <v:shape id="Shape 54808" style="position:absolute;width:91;height:91;left:4114;top:0;" coordsize="9144,9144" path="m0,0l9144,0l9144,9144l0,9144l0,0">
                  <v:stroke weight="0pt" endcap="flat" joinstyle="miter" miterlimit="10" on="false" color="#000000" opacity="0"/>
                  <v:fill on="true" color="#000000"/>
                </v:shape>
                <v:shape id="Shape 54809" style="position:absolute;width:18229;height:91;left:4175;top:0;" coordsize="1822958,9144" path="m0,0l1822958,0l1822958,9144l0,9144l0,0">
                  <v:stroke weight="0pt" endcap="flat" joinstyle="miter" miterlimit="10" on="false" color="#000000" opacity="0"/>
                  <v:fill on="true" color="#000000"/>
                </v:shape>
                <v:shape id="Shape 54810" style="position:absolute;width:91;height:91;left:22406;top:0;" coordsize="9144,9144" path="m0,0l9144,0l9144,9144l0,9144l0,0">
                  <v:stroke weight="0pt" endcap="flat" joinstyle="miter" miterlimit="10" on="false" color="#000000" opacity="0"/>
                  <v:fill on="true" color="#000000"/>
                </v:shape>
                <v:shape id="Shape 54811" style="position:absolute;width:20515;height:91;left:22467;top:0;" coordsize="2051558,9144" path="m0,0l2051558,0l2051558,9144l0,9144l0,0">
                  <v:stroke weight="0pt" endcap="flat" joinstyle="miter" miterlimit="10" on="false" color="#000000" opacity="0"/>
                  <v:fill on="true" color="#000000"/>
                </v:shape>
                <v:shape id="Shape 54812" style="position:absolute;width:91;height:91;left:42982;top:0;" coordsize="9144,9144" path="m0,0l9144,0l9144,9144l0,9144l0,0">
                  <v:stroke weight="0pt" endcap="flat" joinstyle="miter" miterlimit="10" on="false" color="#000000" opacity="0"/>
                  <v:fill on="true" color="#000000"/>
                </v:shape>
                <v:shape id="Shape 54813" style="position:absolute;width:20515;height:91;left:43043;top:0;" coordsize="2051558,9144" path="m0,0l2051558,0l2051558,9144l0,9144l0,0">
                  <v:stroke weight="0pt" endcap="flat" joinstyle="miter" miterlimit="10" on="false" color="#000000" opacity="0"/>
                  <v:fill on="true" color="#000000"/>
                </v:shape>
                <v:shape id="Shape 54814" style="position:absolute;width:91;height:91;left:63560;top:0;" coordsize="9144,9144" path="m0,0l9144,0l9144,9144l0,9144l0,0">
                  <v:stroke weight="0pt" endcap="flat" joinstyle="miter" miterlimit="10" on="false" color="#000000" opacity="0"/>
                  <v:fill on="true" color="#000000"/>
                </v:shape>
                <v:shape id="Shape 54815" style="position:absolute;width:91;height:20500;left:0;top:60;" coordsize="9144,2050034" path="m0,0l9144,0l9144,2050034l0,2050034l0,0">
                  <v:stroke weight="0pt" endcap="flat" joinstyle="miter" miterlimit="10" on="false" color="#000000" opacity="0"/>
                  <v:fill on="true" color="#000000"/>
                </v:shape>
                <v:shape id="Shape 54816" style="position:absolute;width:91;height:91;left:0;top:20561;" coordsize="9144,9144" path="m0,0l9144,0l9144,9144l0,9144l0,0">
                  <v:stroke weight="0pt" endcap="flat" joinstyle="miter" miterlimit="10" on="false" color="#000000" opacity="0"/>
                  <v:fill on="true" color="#000000"/>
                </v:shape>
                <v:shape id="Shape 54817" style="position:absolute;width:4053;height:91;left:60;top:20561;" coordsize="405384,9144" path="m0,0l405384,0l405384,9144l0,9144l0,0">
                  <v:stroke weight="0pt" endcap="flat" joinstyle="miter" miterlimit="10" on="false" color="#000000" opacity="0"/>
                  <v:fill on="true" color="#000000"/>
                </v:shape>
                <v:shape id="Shape 54818" style="position:absolute;width:91;height:20500;left:4114;top:60;" coordsize="9144,2050034" path="m0,0l9144,0l9144,2050034l0,2050034l0,0">
                  <v:stroke weight="0pt" endcap="flat" joinstyle="miter" miterlimit="10" on="false" color="#000000" opacity="0"/>
                  <v:fill on="true" color="#000000"/>
                </v:shape>
                <v:shape id="Shape 54819" style="position:absolute;width:91;height:91;left:4114;top:20561;" coordsize="9144,9144" path="m0,0l9144,0l9144,9144l0,9144l0,0">
                  <v:stroke weight="0pt" endcap="flat" joinstyle="miter" miterlimit="10" on="false" color="#000000" opacity="0"/>
                  <v:fill on="true" color="#000000"/>
                </v:shape>
                <v:shape id="Shape 54820" style="position:absolute;width:18229;height:91;left:4175;top:20561;" coordsize="1822958,9144" path="m0,0l1822958,0l1822958,9144l0,9144l0,0">
                  <v:stroke weight="0pt" endcap="flat" joinstyle="miter" miterlimit="10" on="false" color="#000000" opacity="0"/>
                  <v:fill on="true" color="#000000"/>
                </v:shape>
                <v:shape id="Shape 54821" style="position:absolute;width:91;height:20500;left:22406;top:60;" coordsize="9144,2050034" path="m0,0l9144,0l9144,2050034l0,2050034l0,0">
                  <v:stroke weight="0pt" endcap="flat" joinstyle="miter" miterlimit="10" on="false" color="#000000" opacity="0"/>
                  <v:fill on="true" color="#000000"/>
                </v:shape>
                <v:shape id="Shape 54822" style="position:absolute;width:91;height:91;left:22406;top:20561;" coordsize="9144,9144" path="m0,0l9144,0l9144,9144l0,9144l0,0">
                  <v:stroke weight="0pt" endcap="flat" joinstyle="miter" miterlimit="10" on="false" color="#000000" opacity="0"/>
                  <v:fill on="true" color="#000000"/>
                </v:shape>
                <v:shape id="Shape 54823" style="position:absolute;width:20515;height:91;left:22467;top:20561;" coordsize="2051558,9144" path="m0,0l2051558,0l2051558,9144l0,9144l0,0">
                  <v:stroke weight="0pt" endcap="flat" joinstyle="miter" miterlimit="10" on="false" color="#000000" opacity="0"/>
                  <v:fill on="true" color="#000000"/>
                </v:shape>
                <v:shape id="Shape 54824" style="position:absolute;width:91;height:20500;left:42982;top:60;" coordsize="9144,2050034" path="m0,0l9144,0l9144,2050034l0,2050034l0,0">
                  <v:stroke weight="0pt" endcap="flat" joinstyle="miter" miterlimit="10" on="false" color="#000000" opacity="0"/>
                  <v:fill on="true" color="#000000"/>
                </v:shape>
                <v:shape id="Shape 54825" style="position:absolute;width:91;height:91;left:42982;top:20561;" coordsize="9144,9144" path="m0,0l9144,0l9144,9144l0,9144l0,0">
                  <v:stroke weight="0pt" endcap="flat" joinstyle="miter" miterlimit="10" on="false" color="#000000" opacity="0"/>
                  <v:fill on="true" color="#000000"/>
                </v:shape>
                <v:shape id="Shape 54826" style="position:absolute;width:20515;height:91;left:43043;top:20561;" coordsize="2051558,9144" path="m0,0l2051558,0l2051558,9144l0,9144l0,0">
                  <v:stroke weight="0pt" endcap="flat" joinstyle="miter" miterlimit="10" on="false" color="#000000" opacity="0"/>
                  <v:fill on="true" color="#000000"/>
                </v:shape>
                <v:shape id="Shape 54827" style="position:absolute;width:91;height:20500;left:63560;top:60;" coordsize="9144,2050034" path="m0,0l9144,0l9144,2050034l0,2050034l0,0">
                  <v:stroke weight="0pt" endcap="flat" joinstyle="miter" miterlimit="10" on="false" color="#000000" opacity="0"/>
                  <v:fill on="true" color="#000000"/>
                </v:shape>
                <v:shape id="Shape 54828" style="position:absolute;width:91;height:91;left:63560;top:20561;" coordsize="9144,9144" path="m0,0l9144,0l9144,9144l0,9144l0,0">
                  <v:stroke weight="0pt" endcap="flat" joinstyle="miter" miterlimit="10" on="false" color="#000000" opacity="0"/>
                  <v:fill on="true" color="#000000"/>
                </v:shape>
                <v:shape id="Shape 54829" style="position:absolute;width:61563;height:1706;left:533;top:20622;" coordsize="6156326,170688" path="m0,0l6156326,0l6156326,170688l0,170688l0,0">
                  <v:stroke weight="0pt" endcap="flat" joinstyle="miter" miterlimit="10" on="false" color="#000000" opacity="0"/>
                  <v:fill on="true" color="#ffffff"/>
                </v:shape>
                <v:rect id="Rectangle 6923" style="position:absolute;width:478;height:2064;left:716;top:20744;"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group>
            </w:pict>
          </mc:Fallback>
        </mc:AlternateContent>
      </w:r>
    </w:p>
    <w:p w:rsidR="00B21AEA" w:rsidRDefault="007C525C" w:rsidP="0016455B">
      <w:pPr>
        <w:spacing w:after="26" w:line="259" w:lineRule="auto"/>
        <w:ind w:left="835" w:right="284" w:firstLine="0"/>
        <w:jc w:val="left"/>
      </w:pPr>
      <w:r>
        <w:t xml:space="preserve"> </w:t>
      </w:r>
    </w:p>
    <w:p w:rsidR="00B21AEA" w:rsidRDefault="007C525C" w:rsidP="0016455B">
      <w:pPr>
        <w:spacing w:after="0" w:line="259" w:lineRule="auto"/>
        <w:ind w:left="550" w:right="284" w:hanging="10"/>
        <w:jc w:val="left"/>
      </w:pPr>
      <w:r>
        <w:rPr>
          <w:b/>
          <w:i/>
          <w:u w:val="single" w:color="000000"/>
        </w:rPr>
        <w:t>Примечание:</w:t>
      </w:r>
      <w:r>
        <w:rPr>
          <w:b/>
          <w:i/>
        </w:rPr>
        <w:t xml:space="preserve"> </w:t>
      </w:r>
    </w:p>
    <w:p w:rsidR="00B21AEA" w:rsidRDefault="007C525C" w:rsidP="0016455B">
      <w:pPr>
        <w:ind w:left="-15" w:right="284" w:firstLine="540"/>
      </w:pPr>
      <w:r>
        <w:t xml:space="preserve">Оценка «неудовлетворительно» по отдельным позициям ставится при полном или частичном несоответствии требованиям для оценки «удовлетворительно» </w:t>
      </w:r>
    </w:p>
    <w:p w:rsidR="00B21AEA" w:rsidRDefault="007C525C" w:rsidP="0016455B">
      <w:pPr>
        <w:spacing w:after="0" w:line="259" w:lineRule="auto"/>
        <w:ind w:left="540" w:right="284" w:firstLine="0"/>
        <w:jc w:val="left"/>
      </w:pPr>
      <w:r>
        <w:rPr>
          <w:b/>
          <w:i/>
        </w:rPr>
        <w:t xml:space="preserve"> </w:t>
      </w:r>
    </w:p>
    <w:p w:rsidR="00B21AEA" w:rsidRDefault="007C525C" w:rsidP="0016455B">
      <w:pPr>
        <w:spacing w:after="0" w:line="259" w:lineRule="auto"/>
        <w:ind w:left="540" w:right="284" w:firstLine="0"/>
        <w:jc w:val="left"/>
      </w:pPr>
      <w:r>
        <w:rPr>
          <w:b/>
          <w:i/>
        </w:rPr>
        <w:t xml:space="preserve"> </w:t>
      </w:r>
    </w:p>
    <w:p w:rsidR="00B21AEA" w:rsidRDefault="007C525C" w:rsidP="0016455B">
      <w:pPr>
        <w:spacing w:after="0" w:line="259" w:lineRule="auto"/>
        <w:ind w:left="540" w:right="284" w:firstLine="0"/>
        <w:jc w:val="left"/>
      </w:pPr>
      <w:r>
        <w:rPr>
          <w:b/>
          <w:i/>
        </w:rPr>
        <w:t xml:space="preserve"> </w:t>
      </w:r>
    </w:p>
    <w:p w:rsidR="00B21AEA" w:rsidRDefault="007C525C" w:rsidP="0016455B">
      <w:pPr>
        <w:spacing w:after="0" w:line="259" w:lineRule="auto"/>
        <w:ind w:right="284" w:firstLine="0"/>
        <w:jc w:val="left"/>
      </w:pPr>
      <w:r>
        <w:t xml:space="preserve"> </w:t>
      </w:r>
    </w:p>
    <w:p w:rsidR="00B21AEA" w:rsidRDefault="007C525C" w:rsidP="0016455B">
      <w:pPr>
        <w:spacing w:after="9" w:line="259" w:lineRule="auto"/>
        <w:ind w:right="284" w:firstLine="0"/>
        <w:jc w:val="left"/>
      </w:pPr>
      <w:r>
        <w:t xml:space="preserve">                                                                                                                         </w:t>
      </w:r>
    </w:p>
    <w:p w:rsidR="00B21AEA" w:rsidRDefault="007C525C" w:rsidP="0016455B">
      <w:pPr>
        <w:spacing w:after="5" w:line="269" w:lineRule="auto"/>
        <w:ind w:left="718" w:right="284" w:hanging="10"/>
        <w:jc w:val="left"/>
      </w:pPr>
      <w:r>
        <w:rPr>
          <w:b/>
        </w:rPr>
        <w:t xml:space="preserve">    Управляющая организация</w:t>
      </w:r>
      <w:r>
        <w:t xml:space="preserve">                                                       </w:t>
      </w:r>
      <w:r>
        <w:rPr>
          <w:b/>
        </w:rPr>
        <w:t>Собственник</w:t>
      </w:r>
      <w:r>
        <w:t xml:space="preserve"> </w:t>
      </w:r>
    </w:p>
    <w:p w:rsidR="00B21AEA" w:rsidRDefault="007C525C" w:rsidP="0016455B">
      <w:pPr>
        <w:spacing w:after="0" w:line="259" w:lineRule="auto"/>
        <w:ind w:right="284" w:firstLine="0"/>
        <w:jc w:val="left"/>
      </w:pPr>
      <w:r>
        <w:t xml:space="preserve"> </w:t>
      </w:r>
      <w:r>
        <w:tab/>
        <w:t xml:space="preserve"> </w:t>
      </w:r>
    </w:p>
    <w:p w:rsidR="00B21AEA" w:rsidRDefault="007C525C" w:rsidP="0016455B">
      <w:pPr>
        <w:spacing w:after="0"/>
        <w:ind w:left="-15" w:right="284" w:firstLine="0"/>
      </w:pPr>
      <w:r>
        <w:t xml:space="preserve">        /______________/______________                                         /________________/ ___________</w:t>
      </w:r>
      <w:r>
        <w:rPr>
          <w:sz w:val="24"/>
        </w:rPr>
        <w:t xml:space="preserve"> </w:t>
      </w:r>
    </w:p>
    <w:p w:rsidR="00B21AEA" w:rsidRDefault="007C525C" w:rsidP="0016455B">
      <w:pPr>
        <w:spacing w:after="0" w:line="259" w:lineRule="auto"/>
        <w:ind w:right="284" w:firstLine="0"/>
        <w:jc w:val="left"/>
      </w:pPr>
      <w:r>
        <w:rPr>
          <w:sz w:val="24"/>
        </w:rPr>
        <w:t xml:space="preserve"> </w:t>
      </w:r>
    </w:p>
    <w:sectPr w:rsidR="00B21AEA">
      <w:footerReference w:type="even" r:id="rId12"/>
      <w:footerReference w:type="default" r:id="rId13"/>
      <w:footerReference w:type="first" r:id="rId14"/>
      <w:pgSz w:w="11906" w:h="16838"/>
      <w:pgMar w:top="745" w:right="0" w:bottom="934"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7E" w:rsidRDefault="006D7C7E">
      <w:pPr>
        <w:spacing w:after="0" w:line="240" w:lineRule="auto"/>
      </w:pPr>
      <w:r>
        <w:separator/>
      </w:r>
    </w:p>
  </w:endnote>
  <w:endnote w:type="continuationSeparator" w:id="0">
    <w:p w:rsidR="006D7C7E" w:rsidRDefault="006D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EA" w:rsidRDefault="007C525C">
    <w:pPr>
      <w:tabs>
        <w:tab w:val="center" w:pos="957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EA" w:rsidRDefault="007C525C">
    <w:pPr>
      <w:tabs>
        <w:tab w:val="center" w:pos="957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16455B" w:rsidRPr="0016455B">
      <w:rPr>
        <w:noProof/>
        <w:sz w:val="24"/>
      </w:rPr>
      <w:t>21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EA" w:rsidRDefault="00B21AEA">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7E" w:rsidRDefault="006D7C7E">
      <w:pPr>
        <w:spacing w:after="0" w:line="240" w:lineRule="auto"/>
      </w:pPr>
      <w:r>
        <w:separator/>
      </w:r>
    </w:p>
  </w:footnote>
  <w:footnote w:type="continuationSeparator" w:id="0">
    <w:p w:rsidR="006D7C7E" w:rsidRDefault="006D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81"/>
    <w:multiLevelType w:val="hybridMultilevel"/>
    <w:tmpl w:val="FDAC4DEC"/>
    <w:lvl w:ilvl="0" w:tplc="B7001A5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28344E">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F46668">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EC6A22">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8CF3AA">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BA8AF8">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BA103A">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C63A2C">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302BC4">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C5C62"/>
    <w:multiLevelType w:val="hybridMultilevel"/>
    <w:tmpl w:val="C5A4C8BE"/>
    <w:lvl w:ilvl="0" w:tplc="C50ABF0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889808">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3A6E30">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9436BC">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5E47D4">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B0F7BC">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B8A18E">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70B828">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3EC93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87BB2"/>
    <w:multiLevelType w:val="hybridMultilevel"/>
    <w:tmpl w:val="816209D4"/>
    <w:lvl w:ilvl="0" w:tplc="5C06E9FC">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623682">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1892A8">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0E2C74">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287420">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87F92">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B44C60">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3A8864">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C63C60">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F571D"/>
    <w:multiLevelType w:val="multilevel"/>
    <w:tmpl w:val="7212788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058A8"/>
    <w:multiLevelType w:val="hybridMultilevel"/>
    <w:tmpl w:val="F4343134"/>
    <w:lvl w:ilvl="0" w:tplc="F45E4B4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C62EE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86A5FE">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F6C5CA">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BCF870">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2AF47C">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30B5E6">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424384">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623D60">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B3371B"/>
    <w:multiLevelType w:val="hybridMultilevel"/>
    <w:tmpl w:val="67361128"/>
    <w:lvl w:ilvl="0" w:tplc="8BF4772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1652E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8683F2">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CC221A">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E8AEA8">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1A1FB0">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EA7BE6">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6E1B4E">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80B5B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13407F"/>
    <w:multiLevelType w:val="hybridMultilevel"/>
    <w:tmpl w:val="F64C5896"/>
    <w:lvl w:ilvl="0" w:tplc="EFCE38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8EEDBC">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87FE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080CC">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8C131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0213F4">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8776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22E3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1049B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BB4A40"/>
    <w:multiLevelType w:val="multilevel"/>
    <w:tmpl w:val="674AF8B4"/>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0B5358"/>
    <w:multiLevelType w:val="multilevel"/>
    <w:tmpl w:val="40487046"/>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AA5BBD"/>
    <w:multiLevelType w:val="multilevel"/>
    <w:tmpl w:val="7C9A87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1417D7"/>
    <w:multiLevelType w:val="multilevel"/>
    <w:tmpl w:val="A8DC80C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F40AC1"/>
    <w:multiLevelType w:val="hybridMultilevel"/>
    <w:tmpl w:val="7A06DDB0"/>
    <w:lvl w:ilvl="0" w:tplc="3B0EFF5E">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EAD582">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C6C9CA">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622128">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44AF76">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F0D106">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A85454">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CA8A4C">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14EF0A">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FA3641"/>
    <w:multiLevelType w:val="hybridMultilevel"/>
    <w:tmpl w:val="151AEDBA"/>
    <w:lvl w:ilvl="0" w:tplc="78A6F5FC">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FC21F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B24136">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BAE84A">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5070AA">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28A84E">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78F128">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6075B8">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2A19A0">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C006C8"/>
    <w:multiLevelType w:val="hybridMultilevel"/>
    <w:tmpl w:val="9238F576"/>
    <w:lvl w:ilvl="0" w:tplc="3E849B06">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6EE456">
      <w:start w:val="1"/>
      <w:numFmt w:val="bullet"/>
      <w:lvlText w:val="o"/>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A20DB8">
      <w:start w:val="1"/>
      <w:numFmt w:val="bullet"/>
      <w:lvlRestart w:val="0"/>
      <w:lvlText w:val="-"/>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6E3F7C">
      <w:start w:val="1"/>
      <w:numFmt w:val="bullet"/>
      <w:lvlText w:val="•"/>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021EC4">
      <w:start w:val="1"/>
      <w:numFmt w:val="bullet"/>
      <w:lvlText w:val="o"/>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76B456">
      <w:start w:val="1"/>
      <w:numFmt w:val="bullet"/>
      <w:lvlText w:val="▪"/>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A65F02">
      <w:start w:val="1"/>
      <w:numFmt w:val="bullet"/>
      <w:lvlText w:val="•"/>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3C0446">
      <w:start w:val="1"/>
      <w:numFmt w:val="bullet"/>
      <w:lvlText w:val="o"/>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B86B40">
      <w:start w:val="1"/>
      <w:numFmt w:val="bullet"/>
      <w:lvlText w:val="▪"/>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E165CF"/>
    <w:multiLevelType w:val="multilevel"/>
    <w:tmpl w:val="FF063BA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697E8E"/>
    <w:multiLevelType w:val="hybridMultilevel"/>
    <w:tmpl w:val="B6320B72"/>
    <w:lvl w:ilvl="0" w:tplc="744CECC0">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EA6E20">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F666CA4">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42CB56">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DE54AC">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B07EA6">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E82DD4">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32721A">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EEF808">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7B09FC"/>
    <w:multiLevelType w:val="hybridMultilevel"/>
    <w:tmpl w:val="77A091FC"/>
    <w:lvl w:ilvl="0" w:tplc="DA1E4A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5E132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12DA6C">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E60504">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94AAEA">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40C86">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06EBC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74B5EA">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08DCA2">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D83DE2"/>
    <w:multiLevelType w:val="multilevel"/>
    <w:tmpl w:val="8CFABA4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A4ED6"/>
    <w:multiLevelType w:val="multilevel"/>
    <w:tmpl w:val="57002F9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4F1B54"/>
    <w:multiLevelType w:val="hybridMultilevel"/>
    <w:tmpl w:val="30AECA0E"/>
    <w:lvl w:ilvl="0" w:tplc="0D8861F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5C8CCC">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BA5BD4">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B4DA88">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6C45AA">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081C28">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105BF2">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125D7A">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E4D814">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951C85"/>
    <w:multiLevelType w:val="hybridMultilevel"/>
    <w:tmpl w:val="B04830B0"/>
    <w:lvl w:ilvl="0" w:tplc="5114C0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AC8A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6ADE4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A2FE5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F01728">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B8E0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0484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083F0">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CAF76C">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E2D43"/>
    <w:multiLevelType w:val="hybridMultilevel"/>
    <w:tmpl w:val="1DE2C746"/>
    <w:lvl w:ilvl="0" w:tplc="84B8253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20C23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72331A">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08BD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422E3A">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EAD98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82B6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8B3B4">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CDDD6">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3E3963"/>
    <w:multiLevelType w:val="hybridMultilevel"/>
    <w:tmpl w:val="85B8518A"/>
    <w:lvl w:ilvl="0" w:tplc="6D108F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E53D6">
      <w:start w:val="1"/>
      <w:numFmt w:val="bullet"/>
      <w:lvlText w:val="o"/>
      <w:lvlJc w:val="left"/>
      <w:pPr>
        <w:ind w:left="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9E087E">
      <w:start w:val="1"/>
      <w:numFmt w:val="bullet"/>
      <w:lvlText w:val="▪"/>
      <w:lvlJc w:val="left"/>
      <w:pPr>
        <w:ind w:left="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6D5B6">
      <w:start w:val="1"/>
      <w:numFmt w:val="bullet"/>
      <w:lvlRestart w:val="0"/>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8C5B6">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AA19E">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9610F4">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E1F86">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3C7682">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AF24CD"/>
    <w:multiLevelType w:val="multilevel"/>
    <w:tmpl w:val="006C7A1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755D13"/>
    <w:multiLevelType w:val="multilevel"/>
    <w:tmpl w:val="BA06FA2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DC6B6B"/>
    <w:multiLevelType w:val="hybridMultilevel"/>
    <w:tmpl w:val="7AA69FF4"/>
    <w:lvl w:ilvl="0" w:tplc="E0A4B6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288A7E">
      <w:start w:val="1"/>
      <w:numFmt w:val="bullet"/>
      <w:lvlText w:val="o"/>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9049CC">
      <w:start w:val="1"/>
      <w:numFmt w:val="bullet"/>
      <w:lvlText w:val="▪"/>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23612">
      <w:start w:val="1"/>
      <w:numFmt w:val="bullet"/>
      <w:lvlText w:val="•"/>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01606">
      <w:start w:val="1"/>
      <w:numFmt w:val="bullet"/>
      <w:lvlText w:val="o"/>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BC7692">
      <w:start w:val="1"/>
      <w:numFmt w:val="bullet"/>
      <w:lvlText w:val="▪"/>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6CB188">
      <w:start w:val="1"/>
      <w:numFmt w:val="bullet"/>
      <w:lvlText w:val="•"/>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9ACEC8">
      <w:start w:val="1"/>
      <w:numFmt w:val="bullet"/>
      <w:lvlText w:val="o"/>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A859A">
      <w:start w:val="1"/>
      <w:numFmt w:val="bullet"/>
      <w:lvlText w:val="▪"/>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9514D7"/>
    <w:multiLevelType w:val="multilevel"/>
    <w:tmpl w:val="4A40DC6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6F2689"/>
    <w:multiLevelType w:val="multilevel"/>
    <w:tmpl w:val="FAB806D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A7063B"/>
    <w:multiLevelType w:val="hybridMultilevel"/>
    <w:tmpl w:val="83C83150"/>
    <w:lvl w:ilvl="0" w:tplc="1B82913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823366">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E2E7D2">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54A478">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0EDC76">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22ABE8">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ECD68A">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D09A86">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8CECD0">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B70481"/>
    <w:multiLevelType w:val="hybridMultilevel"/>
    <w:tmpl w:val="020E4856"/>
    <w:lvl w:ilvl="0" w:tplc="827C55E0">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74E000">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0CF8A">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12DBAC">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EAD6C4">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EC6502">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D4EB30">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BE9328">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20F01C">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6F7E98"/>
    <w:multiLevelType w:val="multilevel"/>
    <w:tmpl w:val="D29A17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724DAF"/>
    <w:multiLevelType w:val="hybridMultilevel"/>
    <w:tmpl w:val="0F245B50"/>
    <w:lvl w:ilvl="0" w:tplc="9F3A01D4">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9E506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8E3142">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2AD44E">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4EB9A6">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02AA9A">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BE1034">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A50A0">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3247E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B16922"/>
    <w:multiLevelType w:val="hybridMultilevel"/>
    <w:tmpl w:val="236E8F60"/>
    <w:lvl w:ilvl="0" w:tplc="D4AC65F6">
      <w:start w:val="1"/>
      <w:numFmt w:val="decimal"/>
      <w:lvlText w:val="%1."/>
      <w:lvlJc w:val="left"/>
      <w:pPr>
        <w:ind w:left="2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DAB7DA">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C21DE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4976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AA2AA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245A8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424E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265E7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EEC7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D93D2B"/>
    <w:multiLevelType w:val="hybridMultilevel"/>
    <w:tmpl w:val="B6263EBA"/>
    <w:lvl w:ilvl="0" w:tplc="BC9E6F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2B938">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A837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C0876">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98A45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89F74">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4829B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E22E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6223E">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0F58F0"/>
    <w:multiLevelType w:val="hybridMultilevel"/>
    <w:tmpl w:val="6F940E66"/>
    <w:lvl w:ilvl="0" w:tplc="D378619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70192E">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087A12">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16E7F4">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583E02">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BC3992">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9CFD28">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0AFA52">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449F1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77CA9"/>
    <w:multiLevelType w:val="multilevel"/>
    <w:tmpl w:val="5EDE065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5"/>
  </w:num>
  <w:num w:numId="3">
    <w:abstractNumId w:val="24"/>
  </w:num>
  <w:num w:numId="4">
    <w:abstractNumId w:val="27"/>
  </w:num>
  <w:num w:numId="5">
    <w:abstractNumId w:val="18"/>
  </w:num>
  <w:num w:numId="6">
    <w:abstractNumId w:val="22"/>
  </w:num>
  <w:num w:numId="7">
    <w:abstractNumId w:val="30"/>
  </w:num>
  <w:num w:numId="8">
    <w:abstractNumId w:val="9"/>
  </w:num>
  <w:num w:numId="9">
    <w:abstractNumId w:val="14"/>
  </w:num>
  <w:num w:numId="10">
    <w:abstractNumId w:val="10"/>
  </w:num>
  <w:num w:numId="11">
    <w:abstractNumId w:val="35"/>
  </w:num>
  <w:num w:numId="12">
    <w:abstractNumId w:val="23"/>
  </w:num>
  <w:num w:numId="13">
    <w:abstractNumId w:val="8"/>
  </w:num>
  <w:num w:numId="14">
    <w:abstractNumId w:val="17"/>
  </w:num>
  <w:num w:numId="15">
    <w:abstractNumId w:val="26"/>
  </w:num>
  <w:num w:numId="16">
    <w:abstractNumId w:val="3"/>
  </w:num>
  <w:num w:numId="17">
    <w:abstractNumId w:val="16"/>
  </w:num>
  <w:num w:numId="18">
    <w:abstractNumId w:val="33"/>
  </w:num>
  <w:num w:numId="19">
    <w:abstractNumId w:val="6"/>
  </w:num>
  <w:num w:numId="20">
    <w:abstractNumId w:val="20"/>
  </w:num>
  <w:num w:numId="21">
    <w:abstractNumId w:val="21"/>
  </w:num>
  <w:num w:numId="22">
    <w:abstractNumId w:val="32"/>
  </w:num>
  <w:num w:numId="23">
    <w:abstractNumId w:val="13"/>
  </w:num>
  <w:num w:numId="24">
    <w:abstractNumId w:val="1"/>
  </w:num>
  <w:num w:numId="25">
    <w:abstractNumId w:val="0"/>
  </w:num>
  <w:num w:numId="26">
    <w:abstractNumId w:val="11"/>
  </w:num>
  <w:num w:numId="27">
    <w:abstractNumId w:val="29"/>
  </w:num>
  <w:num w:numId="28">
    <w:abstractNumId w:val="34"/>
  </w:num>
  <w:num w:numId="29">
    <w:abstractNumId w:val="31"/>
  </w:num>
  <w:num w:numId="30">
    <w:abstractNumId w:val="4"/>
  </w:num>
  <w:num w:numId="31">
    <w:abstractNumId w:val="2"/>
  </w:num>
  <w:num w:numId="32">
    <w:abstractNumId w:val="12"/>
  </w:num>
  <w:num w:numId="33">
    <w:abstractNumId w:val="15"/>
  </w:num>
  <w:num w:numId="34">
    <w:abstractNumId w:val="28"/>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A"/>
    <w:rsid w:val="0016455B"/>
    <w:rsid w:val="002340E4"/>
    <w:rsid w:val="006D7C7E"/>
    <w:rsid w:val="007C525C"/>
    <w:rsid w:val="00B21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055B"/>
  <w15:docId w15:val="{B3588AC3-4BF8-4DFD-9543-2520D88C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 w:line="268" w:lineRule="auto"/>
      <w:ind w:right="847" w:firstLine="35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heu-3.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heu-3.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eu-3.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heu-3.ru/" TargetMode="External"/><Relationship Id="rId4" Type="http://schemas.openxmlformats.org/officeDocument/2006/relationships/webSettings" Target="webSettings.xml"/><Relationship Id="rId9" Type="http://schemas.openxmlformats.org/officeDocument/2006/relationships/hyperlink" Target="http://www.zheu-3.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9974</Words>
  <Characters>56857</Characters>
  <Application>Microsoft Office Word</Application>
  <DocSecurity>0</DocSecurity>
  <Lines>473</Lines>
  <Paragraphs>133</Paragraphs>
  <ScaleCrop>false</ScaleCrop>
  <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6-54/63/2013</dc:title>
  <dc:subject/>
  <dc:creator>1</dc:creator>
  <cp:keywords/>
  <cp:lastModifiedBy>Пользователь</cp:lastModifiedBy>
  <cp:revision>3</cp:revision>
  <dcterms:created xsi:type="dcterms:W3CDTF">2021-10-20T09:11:00Z</dcterms:created>
  <dcterms:modified xsi:type="dcterms:W3CDTF">2021-10-20T09:24:00Z</dcterms:modified>
</cp:coreProperties>
</file>